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59236E" w14:textId="212797E7" w:rsidR="000539AF" w:rsidRPr="00F61CD1" w:rsidRDefault="004546E0" w:rsidP="004546E0">
      <w:pPr>
        <w:rPr>
          <w:rFonts w:ascii="Century Gothic" w:hAnsi="Century Gothic"/>
        </w:rPr>
      </w:pPr>
      <w:bookmarkStart w:id="0" w:name="_GoBack"/>
      <w:bookmarkEnd w:id="0"/>
      <w:r w:rsidRPr="004546E0">
        <w:rPr>
          <w:rFonts w:ascii="Century Gothic" w:hAnsi="Century Gothic"/>
        </w:rPr>
        <w:t xml:space="preserve">    </w:t>
      </w:r>
    </w:p>
    <w:p w14:paraId="0CB0D9B4" w14:textId="0C3ED5BA" w:rsidR="00731794" w:rsidRDefault="00731794" w:rsidP="00C83ABA">
      <w:pPr>
        <w:jc w:val="center"/>
        <w:rPr>
          <w:rFonts w:ascii="Century Gothic" w:hAnsi="Century Gothic" w:cs="Arial"/>
          <w:b/>
          <w:u w:val="single"/>
        </w:rPr>
      </w:pPr>
      <w:r w:rsidRPr="004546E0">
        <w:rPr>
          <w:rFonts w:ascii="Century Gothic" w:hAnsi="Century Gothic" w:cs="Arial"/>
          <w:b/>
          <w:u w:val="single"/>
        </w:rPr>
        <w:t xml:space="preserve">MINUTES OF A MEETING OF THE </w:t>
      </w:r>
      <w:r w:rsidR="009760F6">
        <w:rPr>
          <w:rFonts w:ascii="Century Gothic" w:hAnsi="Century Gothic" w:cs="Arial"/>
          <w:b/>
          <w:u w:val="single"/>
        </w:rPr>
        <w:t xml:space="preserve">PASTORAL </w:t>
      </w:r>
      <w:r w:rsidR="00DD24CE">
        <w:rPr>
          <w:rFonts w:ascii="Century Gothic" w:hAnsi="Century Gothic" w:cs="Arial"/>
          <w:b/>
          <w:u w:val="single"/>
        </w:rPr>
        <w:t xml:space="preserve">COMMITTEE </w:t>
      </w:r>
      <w:r w:rsidRPr="004546E0">
        <w:rPr>
          <w:rFonts w:ascii="Century Gothic" w:hAnsi="Century Gothic" w:cs="Arial"/>
          <w:b/>
          <w:u w:val="single"/>
        </w:rPr>
        <w:t>OF</w:t>
      </w:r>
      <w:r w:rsidR="00C83ABA" w:rsidRPr="004546E0">
        <w:rPr>
          <w:rFonts w:ascii="Century Gothic" w:hAnsi="Century Gothic" w:cs="Arial"/>
          <w:b/>
          <w:u w:val="single"/>
        </w:rPr>
        <w:t xml:space="preserve"> </w:t>
      </w:r>
      <w:r w:rsidR="00532E51">
        <w:rPr>
          <w:rFonts w:ascii="Century Gothic" w:hAnsi="Century Gothic" w:cs="Arial"/>
          <w:b/>
          <w:u w:val="single"/>
        </w:rPr>
        <w:t>PENSBY</w:t>
      </w:r>
      <w:r w:rsidR="00581855" w:rsidRPr="004546E0">
        <w:rPr>
          <w:rFonts w:ascii="Century Gothic" w:hAnsi="Century Gothic" w:cs="Arial"/>
          <w:b/>
          <w:u w:val="single"/>
        </w:rPr>
        <w:t xml:space="preserve"> PRIMARY</w:t>
      </w:r>
      <w:r w:rsidRPr="004546E0">
        <w:rPr>
          <w:rFonts w:ascii="Century Gothic" w:hAnsi="Century Gothic" w:cs="Arial"/>
          <w:b/>
          <w:u w:val="single"/>
        </w:rPr>
        <w:t xml:space="preserve"> SCHOOL</w:t>
      </w:r>
      <w:r w:rsidR="00C83ABA" w:rsidRPr="004546E0">
        <w:rPr>
          <w:rFonts w:ascii="Century Gothic" w:hAnsi="Century Gothic" w:cs="Arial"/>
          <w:b/>
          <w:u w:val="single"/>
        </w:rPr>
        <w:t xml:space="preserve"> </w:t>
      </w:r>
      <w:r w:rsidRPr="004546E0">
        <w:rPr>
          <w:rFonts w:ascii="Century Gothic" w:hAnsi="Century Gothic" w:cs="Arial"/>
          <w:b/>
          <w:u w:val="single"/>
        </w:rPr>
        <w:t>HELD ON</w:t>
      </w:r>
      <w:r w:rsidR="00C84BA9" w:rsidRPr="004546E0">
        <w:rPr>
          <w:rFonts w:ascii="Century Gothic" w:hAnsi="Century Gothic" w:cs="Arial"/>
          <w:b/>
          <w:u w:val="single"/>
        </w:rPr>
        <w:t xml:space="preserve"> </w:t>
      </w:r>
      <w:r w:rsidR="009217FA">
        <w:rPr>
          <w:rFonts w:ascii="Century Gothic" w:hAnsi="Century Gothic" w:cs="Arial"/>
          <w:b/>
          <w:u w:val="single"/>
        </w:rPr>
        <w:t>19 MAY</w:t>
      </w:r>
      <w:r w:rsidR="003466BB">
        <w:rPr>
          <w:rFonts w:ascii="Century Gothic" w:hAnsi="Century Gothic" w:cs="Arial"/>
          <w:b/>
          <w:u w:val="single"/>
        </w:rPr>
        <w:t xml:space="preserve"> 202</w:t>
      </w:r>
      <w:r w:rsidR="00857DD6">
        <w:rPr>
          <w:rFonts w:ascii="Century Gothic" w:hAnsi="Century Gothic" w:cs="Arial"/>
          <w:b/>
          <w:u w:val="single"/>
        </w:rPr>
        <w:t>3</w:t>
      </w:r>
      <w:r w:rsidR="00042D4F" w:rsidRPr="004546E0">
        <w:rPr>
          <w:rFonts w:ascii="Century Gothic" w:hAnsi="Century Gothic" w:cs="Arial"/>
          <w:b/>
          <w:u w:val="single"/>
        </w:rPr>
        <w:t xml:space="preserve"> </w:t>
      </w:r>
    </w:p>
    <w:p w14:paraId="779C7E57" w14:textId="06FB46B3" w:rsidR="00213F2C" w:rsidRPr="004546E0" w:rsidRDefault="00731794" w:rsidP="00213F2C">
      <w:pPr>
        <w:widowControl/>
        <w:rPr>
          <w:rFonts w:ascii="Century Gothic" w:hAnsi="Century Gothic" w:cs="Arial"/>
          <w:b/>
          <w:snapToGrid/>
          <w:szCs w:val="24"/>
          <w:lang w:val="en-GB"/>
        </w:rPr>
      </w:pPr>
      <w:r w:rsidRPr="004546E0">
        <w:rPr>
          <w:rFonts w:ascii="Century Gothic" w:hAnsi="Century Gothic" w:cs="Arial"/>
          <w:b/>
          <w:snapToGrid/>
          <w:szCs w:val="24"/>
          <w:lang w:val="en-GB"/>
        </w:rPr>
        <w:tab/>
      </w:r>
    </w:p>
    <w:tbl>
      <w:tblPr>
        <w:tblStyle w:val="TableGrid"/>
        <w:tblW w:w="9889" w:type="dxa"/>
        <w:tblInd w:w="-5" w:type="dxa"/>
        <w:tblLook w:val="04A0" w:firstRow="1" w:lastRow="0" w:firstColumn="1" w:lastColumn="0" w:noHBand="0" w:noVBand="1"/>
      </w:tblPr>
      <w:tblGrid>
        <w:gridCol w:w="2462"/>
        <w:gridCol w:w="2547"/>
        <w:gridCol w:w="1338"/>
        <w:gridCol w:w="1857"/>
        <w:gridCol w:w="1685"/>
      </w:tblGrid>
      <w:tr w:rsidR="001E25C6" w:rsidRPr="0072268A" w14:paraId="02824F4C" w14:textId="7380747B" w:rsidTr="00123576">
        <w:tc>
          <w:tcPr>
            <w:tcW w:w="2494" w:type="dxa"/>
          </w:tcPr>
          <w:p w14:paraId="006D9183" w14:textId="77777777" w:rsidR="001E25C6" w:rsidRPr="0072268A" w:rsidRDefault="001E25C6" w:rsidP="00A272B4">
            <w:pPr>
              <w:widowControl/>
              <w:rPr>
                <w:rFonts w:ascii="Arial" w:hAnsi="Arial" w:cs="Arial"/>
                <w:b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b/>
                <w:snapToGrid/>
                <w:szCs w:val="24"/>
                <w:lang w:val="en-GB"/>
              </w:rPr>
              <w:t>Name</w:t>
            </w:r>
          </w:p>
        </w:tc>
        <w:tc>
          <w:tcPr>
            <w:tcW w:w="2580" w:type="dxa"/>
          </w:tcPr>
          <w:p w14:paraId="06740930" w14:textId="77777777" w:rsidR="001E25C6" w:rsidRPr="0072268A" w:rsidRDefault="001E25C6" w:rsidP="00A272B4">
            <w:pPr>
              <w:widowControl/>
              <w:rPr>
                <w:rFonts w:ascii="Arial" w:hAnsi="Arial" w:cs="Arial"/>
                <w:b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b/>
                <w:snapToGrid/>
                <w:szCs w:val="24"/>
                <w:lang w:val="en-GB"/>
              </w:rPr>
              <w:t>Governor Type</w:t>
            </w:r>
          </w:p>
        </w:tc>
        <w:tc>
          <w:tcPr>
            <w:tcW w:w="1345" w:type="dxa"/>
          </w:tcPr>
          <w:p w14:paraId="2C912B90" w14:textId="77777777" w:rsidR="001E25C6" w:rsidRPr="0072268A" w:rsidRDefault="001E25C6" w:rsidP="00A272B4">
            <w:pPr>
              <w:widowControl/>
              <w:rPr>
                <w:rFonts w:ascii="Arial" w:hAnsi="Arial" w:cs="Arial"/>
                <w:b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b/>
                <w:snapToGrid/>
                <w:szCs w:val="24"/>
                <w:lang w:val="en-GB"/>
              </w:rPr>
              <w:t>End of Term</w:t>
            </w:r>
          </w:p>
        </w:tc>
        <w:tc>
          <w:tcPr>
            <w:tcW w:w="1779" w:type="dxa"/>
          </w:tcPr>
          <w:p w14:paraId="58411055" w14:textId="77777777" w:rsidR="001E25C6" w:rsidRPr="0072268A" w:rsidRDefault="001E25C6" w:rsidP="00A272B4">
            <w:pPr>
              <w:widowControl/>
              <w:ind w:left="462" w:hanging="462"/>
              <w:rPr>
                <w:rFonts w:ascii="Arial" w:hAnsi="Arial" w:cs="Arial"/>
                <w:b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b/>
                <w:snapToGrid/>
                <w:szCs w:val="24"/>
                <w:lang w:val="en-GB"/>
              </w:rPr>
              <w:t>Responsibility</w:t>
            </w:r>
          </w:p>
        </w:tc>
        <w:tc>
          <w:tcPr>
            <w:tcW w:w="1691" w:type="dxa"/>
          </w:tcPr>
          <w:p w14:paraId="2201998F" w14:textId="31042D05" w:rsidR="001E25C6" w:rsidRPr="0072268A" w:rsidRDefault="001E25C6" w:rsidP="00A272B4">
            <w:pPr>
              <w:widowControl/>
              <w:ind w:left="462" w:hanging="462"/>
              <w:rPr>
                <w:rFonts w:ascii="Arial" w:hAnsi="Arial" w:cs="Arial"/>
                <w:b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b/>
                <w:snapToGrid/>
                <w:szCs w:val="24"/>
                <w:lang w:val="en-GB"/>
              </w:rPr>
              <w:t>Attendance</w:t>
            </w:r>
          </w:p>
        </w:tc>
      </w:tr>
      <w:tr w:rsidR="001E25C6" w:rsidRPr="0072268A" w14:paraId="537DE7E6" w14:textId="15975415" w:rsidTr="00123576">
        <w:tc>
          <w:tcPr>
            <w:tcW w:w="2494" w:type="dxa"/>
          </w:tcPr>
          <w:p w14:paraId="5C28BD0C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Kate Brown</w:t>
            </w:r>
          </w:p>
        </w:tc>
        <w:tc>
          <w:tcPr>
            <w:tcW w:w="2580" w:type="dxa"/>
          </w:tcPr>
          <w:p w14:paraId="21E9562C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Headteacher</w:t>
            </w:r>
          </w:p>
        </w:tc>
        <w:tc>
          <w:tcPr>
            <w:tcW w:w="1345" w:type="dxa"/>
          </w:tcPr>
          <w:p w14:paraId="0F9B942E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5E90530B" w14:textId="33FCE99E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69816EDC" w14:textId="7D7D02F0" w:rsidR="001E25C6" w:rsidRPr="0072268A" w:rsidRDefault="001331FC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Segoe UI Symbol" w:eastAsia="MS Gothic" w:hAnsi="Segoe UI Symbol" w:cs="Segoe UI Symbol"/>
                <w:snapToGrid/>
                <w:szCs w:val="24"/>
                <w:lang w:val="en-GB"/>
              </w:rPr>
              <w:t>✓</w:t>
            </w:r>
          </w:p>
        </w:tc>
      </w:tr>
      <w:tr w:rsidR="001E25C6" w:rsidRPr="0072268A" w14:paraId="7A6AC21E" w14:textId="05586530" w:rsidTr="00123576">
        <w:tc>
          <w:tcPr>
            <w:tcW w:w="2494" w:type="dxa"/>
          </w:tcPr>
          <w:p w14:paraId="44A8661D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Dave Spencer</w:t>
            </w:r>
          </w:p>
        </w:tc>
        <w:tc>
          <w:tcPr>
            <w:tcW w:w="2580" w:type="dxa"/>
          </w:tcPr>
          <w:p w14:paraId="0B623FC7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Co-opted Governor</w:t>
            </w:r>
          </w:p>
        </w:tc>
        <w:tc>
          <w:tcPr>
            <w:tcW w:w="1345" w:type="dxa"/>
          </w:tcPr>
          <w:p w14:paraId="53357595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1/12/25</w:t>
            </w:r>
          </w:p>
        </w:tc>
        <w:tc>
          <w:tcPr>
            <w:tcW w:w="1779" w:type="dxa"/>
          </w:tcPr>
          <w:p w14:paraId="44ECA920" w14:textId="569E4B42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2B2E9132" w14:textId="33512204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Apologies</w:t>
            </w:r>
          </w:p>
        </w:tc>
      </w:tr>
      <w:tr w:rsidR="001E25C6" w:rsidRPr="0072268A" w14:paraId="2F0116B5" w14:textId="4B4B3C65" w:rsidTr="00123576">
        <w:tc>
          <w:tcPr>
            <w:tcW w:w="2494" w:type="dxa"/>
          </w:tcPr>
          <w:p w14:paraId="332E762B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Gareth Lewis</w:t>
            </w:r>
          </w:p>
        </w:tc>
        <w:tc>
          <w:tcPr>
            <w:tcW w:w="2580" w:type="dxa"/>
          </w:tcPr>
          <w:p w14:paraId="1878130F" w14:textId="42A3629F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Co-opted Governor</w:t>
            </w:r>
          </w:p>
        </w:tc>
        <w:tc>
          <w:tcPr>
            <w:tcW w:w="1345" w:type="dxa"/>
          </w:tcPr>
          <w:p w14:paraId="517FEC35" w14:textId="27F0C318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29/11/26</w:t>
            </w:r>
          </w:p>
        </w:tc>
        <w:tc>
          <w:tcPr>
            <w:tcW w:w="1779" w:type="dxa"/>
          </w:tcPr>
          <w:p w14:paraId="33958B37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2058D87E" w14:textId="63866136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Segoe UI Symbol" w:eastAsia="MS Gothic" w:hAnsi="Segoe UI Symbol" w:cs="Segoe UI Symbol"/>
                <w:snapToGrid/>
                <w:szCs w:val="24"/>
                <w:lang w:val="en-GB"/>
              </w:rPr>
              <w:t>✓</w:t>
            </w:r>
          </w:p>
        </w:tc>
      </w:tr>
      <w:tr w:rsidR="001E25C6" w:rsidRPr="0072268A" w14:paraId="7898E529" w14:textId="3B2A2172" w:rsidTr="00123576">
        <w:tc>
          <w:tcPr>
            <w:tcW w:w="2494" w:type="dxa"/>
          </w:tcPr>
          <w:p w14:paraId="0D51CBC3" w14:textId="540CCCE2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L Grant</w:t>
            </w:r>
          </w:p>
        </w:tc>
        <w:tc>
          <w:tcPr>
            <w:tcW w:w="2580" w:type="dxa"/>
          </w:tcPr>
          <w:p w14:paraId="1602C060" w14:textId="6D352802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Staff Governor</w:t>
            </w:r>
          </w:p>
        </w:tc>
        <w:tc>
          <w:tcPr>
            <w:tcW w:w="1345" w:type="dxa"/>
          </w:tcPr>
          <w:p w14:paraId="029ACFC3" w14:textId="1A4DBAED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31/8/26</w:t>
            </w:r>
          </w:p>
        </w:tc>
        <w:tc>
          <w:tcPr>
            <w:tcW w:w="1779" w:type="dxa"/>
          </w:tcPr>
          <w:p w14:paraId="082117C0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5A51EF53" w14:textId="6BC2B23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Apologies</w:t>
            </w:r>
          </w:p>
        </w:tc>
      </w:tr>
      <w:tr w:rsidR="00E43DB6" w:rsidRPr="0072268A" w14:paraId="517B8D29" w14:textId="77777777" w:rsidTr="00123576">
        <w:tc>
          <w:tcPr>
            <w:tcW w:w="2494" w:type="dxa"/>
          </w:tcPr>
          <w:p w14:paraId="2D62E763" w14:textId="60DC45E6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Maddie Farrell</w:t>
            </w:r>
          </w:p>
        </w:tc>
        <w:tc>
          <w:tcPr>
            <w:tcW w:w="2580" w:type="dxa"/>
          </w:tcPr>
          <w:p w14:paraId="46537B2F" w14:textId="50C5367D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Parent Governor</w:t>
            </w:r>
          </w:p>
        </w:tc>
        <w:tc>
          <w:tcPr>
            <w:tcW w:w="1345" w:type="dxa"/>
          </w:tcPr>
          <w:p w14:paraId="0BA99916" w14:textId="3CE21460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26/5/25</w:t>
            </w:r>
          </w:p>
        </w:tc>
        <w:tc>
          <w:tcPr>
            <w:tcW w:w="1779" w:type="dxa"/>
          </w:tcPr>
          <w:p w14:paraId="0462A0C3" w14:textId="77777777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56BDFC0E" w14:textId="20A7A52E" w:rsidR="00E43DB6" w:rsidRPr="0072268A" w:rsidRDefault="001331FC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Apologies</w:t>
            </w:r>
          </w:p>
        </w:tc>
      </w:tr>
      <w:tr w:rsidR="00E43DB6" w:rsidRPr="0072268A" w14:paraId="415B92AA" w14:textId="77777777" w:rsidTr="00123576">
        <w:tc>
          <w:tcPr>
            <w:tcW w:w="2494" w:type="dxa"/>
          </w:tcPr>
          <w:p w14:paraId="16E951B3" w14:textId="237992B0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Yvonne Clark</w:t>
            </w:r>
          </w:p>
        </w:tc>
        <w:tc>
          <w:tcPr>
            <w:tcW w:w="2580" w:type="dxa"/>
          </w:tcPr>
          <w:p w14:paraId="0FEFEE90" w14:textId="5DCC4E1C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Co-opted Governor</w:t>
            </w:r>
          </w:p>
        </w:tc>
        <w:tc>
          <w:tcPr>
            <w:tcW w:w="1345" w:type="dxa"/>
          </w:tcPr>
          <w:p w14:paraId="029FB613" w14:textId="7A4F2119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1/12/25</w:t>
            </w:r>
          </w:p>
        </w:tc>
        <w:tc>
          <w:tcPr>
            <w:tcW w:w="1779" w:type="dxa"/>
          </w:tcPr>
          <w:p w14:paraId="4418AD60" w14:textId="77777777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01C017BE" w14:textId="006A725C" w:rsidR="00E43DB6" w:rsidRPr="0072268A" w:rsidRDefault="00E43DB6" w:rsidP="00E43DB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Segoe UI Symbol" w:eastAsia="MS Gothic" w:hAnsi="Segoe UI Symbol" w:cs="Segoe UI Symbol"/>
                <w:snapToGrid/>
                <w:szCs w:val="24"/>
                <w:lang w:val="en-GB"/>
              </w:rPr>
              <w:t>✓</w:t>
            </w:r>
          </w:p>
        </w:tc>
      </w:tr>
      <w:tr w:rsidR="001E25C6" w:rsidRPr="0072268A" w14:paraId="7A5DA812" w14:textId="6725792E" w:rsidTr="00123576">
        <w:tc>
          <w:tcPr>
            <w:tcW w:w="2494" w:type="dxa"/>
          </w:tcPr>
          <w:p w14:paraId="4C45E156" w14:textId="33DE10B6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Debs Fairhead</w:t>
            </w:r>
          </w:p>
        </w:tc>
        <w:tc>
          <w:tcPr>
            <w:tcW w:w="2580" w:type="dxa"/>
          </w:tcPr>
          <w:p w14:paraId="2FE286AC" w14:textId="7670828E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Parent Governor</w:t>
            </w:r>
          </w:p>
        </w:tc>
        <w:tc>
          <w:tcPr>
            <w:tcW w:w="1345" w:type="dxa"/>
          </w:tcPr>
          <w:p w14:paraId="20553394" w14:textId="2C3AC86B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9/11/26</w:t>
            </w:r>
          </w:p>
        </w:tc>
        <w:tc>
          <w:tcPr>
            <w:tcW w:w="1779" w:type="dxa"/>
          </w:tcPr>
          <w:p w14:paraId="7FA865FD" w14:textId="77777777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23A6D4F8" w14:textId="273BC5A5" w:rsidR="001E25C6" w:rsidRPr="0072268A" w:rsidRDefault="001E25C6" w:rsidP="001E25C6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Segoe UI Symbol" w:eastAsia="MS Gothic" w:hAnsi="Segoe UI Symbol" w:cs="Segoe UI Symbol"/>
                <w:snapToGrid/>
                <w:szCs w:val="24"/>
                <w:lang w:val="en-GB"/>
              </w:rPr>
              <w:t>✓</w:t>
            </w:r>
          </w:p>
        </w:tc>
      </w:tr>
      <w:tr w:rsidR="009118E9" w:rsidRPr="0072268A" w14:paraId="51DEE461" w14:textId="77777777" w:rsidTr="00123576">
        <w:tc>
          <w:tcPr>
            <w:tcW w:w="2494" w:type="dxa"/>
          </w:tcPr>
          <w:p w14:paraId="032730FB" w14:textId="6428E0A5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Julie Evans</w:t>
            </w:r>
          </w:p>
        </w:tc>
        <w:tc>
          <w:tcPr>
            <w:tcW w:w="2580" w:type="dxa"/>
          </w:tcPr>
          <w:p w14:paraId="118EADA1" w14:textId="7F0FA8D3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Co-opted Governor</w:t>
            </w:r>
          </w:p>
        </w:tc>
        <w:tc>
          <w:tcPr>
            <w:tcW w:w="1345" w:type="dxa"/>
          </w:tcPr>
          <w:p w14:paraId="29A7C5EB" w14:textId="5AAFADA5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20/1/25</w:t>
            </w:r>
          </w:p>
        </w:tc>
        <w:tc>
          <w:tcPr>
            <w:tcW w:w="1779" w:type="dxa"/>
          </w:tcPr>
          <w:p w14:paraId="24609D57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2980EBB2" w14:textId="2DBCF298" w:rsidR="009118E9" w:rsidRPr="0072268A" w:rsidRDefault="009118E9" w:rsidP="009118E9">
            <w:pPr>
              <w:widowControl/>
              <w:rPr>
                <w:rFonts w:ascii="Arial" w:eastAsia="MS Gothic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Segoe UI Symbol" w:eastAsia="MS Gothic" w:hAnsi="Segoe UI Symbol" w:cs="Segoe UI Symbol"/>
                <w:snapToGrid/>
                <w:szCs w:val="24"/>
                <w:lang w:val="en-GB"/>
              </w:rPr>
              <w:t>✓</w:t>
            </w:r>
          </w:p>
        </w:tc>
      </w:tr>
      <w:tr w:rsidR="009118E9" w:rsidRPr="0072268A" w14:paraId="6A0A0971" w14:textId="77777777" w:rsidTr="00123576">
        <w:tc>
          <w:tcPr>
            <w:tcW w:w="2494" w:type="dxa"/>
          </w:tcPr>
          <w:p w14:paraId="48AEC590" w14:textId="3FEE80CB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Sue Evans</w:t>
            </w:r>
          </w:p>
        </w:tc>
        <w:tc>
          <w:tcPr>
            <w:tcW w:w="2580" w:type="dxa"/>
          </w:tcPr>
          <w:p w14:paraId="73DDFA47" w14:textId="11194058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Co-opted Governor</w:t>
            </w:r>
          </w:p>
        </w:tc>
        <w:tc>
          <w:tcPr>
            <w:tcW w:w="1345" w:type="dxa"/>
          </w:tcPr>
          <w:p w14:paraId="25D7753F" w14:textId="45B8B1DF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27/4/24</w:t>
            </w:r>
          </w:p>
        </w:tc>
        <w:tc>
          <w:tcPr>
            <w:tcW w:w="1779" w:type="dxa"/>
          </w:tcPr>
          <w:p w14:paraId="55B9CAAD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53A1320D" w14:textId="4352BFB0" w:rsidR="009118E9" w:rsidRPr="0072268A" w:rsidRDefault="009118E9" w:rsidP="009118E9">
            <w:pPr>
              <w:widowControl/>
              <w:rPr>
                <w:rFonts w:ascii="Arial" w:eastAsia="MS Gothic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eastAsia="MS Gothic" w:hAnsi="Arial" w:cs="Arial"/>
                <w:snapToGrid/>
                <w:szCs w:val="24"/>
                <w:lang w:val="en-GB"/>
              </w:rPr>
              <w:t>Apologies</w:t>
            </w:r>
          </w:p>
        </w:tc>
      </w:tr>
      <w:tr w:rsidR="009118E9" w:rsidRPr="0072268A" w14:paraId="59FA645D" w14:textId="77777777" w:rsidTr="00123576">
        <w:tc>
          <w:tcPr>
            <w:tcW w:w="2494" w:type="dxa"/>
          </w:tcPr>
          <w:p w14:paraId="630DB207" w14:textId="598CA22F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Richard Morris</w:t>
            </w:r>
          </w:p>
        </w:tc>
        <w:tc>
          <w:tcPr>
            <w:tcW w:w="2580" w:type="dxa"/>
          </w:tcPr>
          <w:p w14:paraId="1F739AE0" w14:textId="2C04EC02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Parent Governor</w:t>
            </w:r>
          </w:p>
        </w:tc>
        <w:tc>
          <w:tcPr>
            <w:tcW w:w="1345" w:type="dxa"/>
          </w:tcPr>
          <w:p w14:paraId="31093F2B" w14:textId="0BCBA71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26/5/25</w:t>
            </w:r>
          </w:p>
        </w:tc>
        <w:tc>
          <w:tcPr>
            <w:tcW w:w="1779" w:type="dxa"/>
          </w:tcPr>
          <w:p w14:paraId="4AC92C83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22BD79E7" w14:textId="07CECF8F" w:rsidR="009118E9" w:rsidRPr="0072268A" w:rsidRDefault="0072268A" w:rsidP="009118E9">
            <w:pPr>
              <w:widowControl/>
              <w:rPr>
                <w:rFonts w:ascii="Arial" w:eastAsia="MS Gothic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eastAsia="MS Gothic" w:hAnsi="Arial" w:cs="Arial"/>
                <w:snapToGrid/>
                <w:szCs w:val="24"/>
                <w:lang w:val="en-GB"/>
              </w:rPr>
              <w:t>Apologies</w:t>
            </w:r>
          </w:p>
        </w:tc>
      </w:tr>
      <w:tr w:rsidR="009118E9" w:rsidRPr="0072268A" w14:paraId="656912A5" w14:textId="77777777" w:rsidTr="00123576">
        <w:tc>
          <w:tcPr>
            <w:tcW w:w="2494" w:type="dxa"/>
          </w:tcPr>
          <w:p w14:paraId="0E26A4F4" w14:textId="4FCD2771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b/>
                <w:snapToGrid/>
                <w:szCs w:val="24"/>
                <w:lang w:val="en-GB"/>
              </w:rPr>
              <w:t>In Attendance</w:t>
            </w:r>
          </w:p>
        </w:tc>
        <w:tc>
          <w:tcPr>
            <w:tcW w:w="2580" w:type="dxa"/>
          </w:tcPr>
          <w:p w14:paraId="7B92DDA8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345" w:type="dxa"/>
          </w:tcPr>
          <w:p w14:paraId="4C4E7F00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7A6AFE56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75AC1330" w14:textId="77777777" w:rsidR="009118E9" w:rsidRPr="0072268A" w:rsidRDefault="009118E9" w:rsidP="009118E9">
            <w:pPr>
              <w:widowControl/>
              <w:rPr>
                <w:rFonts w:ascii="Arial" w:eastAsia="MS Gothic" w:hAnsi="Arial" w:cs="Arial"/>
                <w:snapToGrid/>
                <w:szCs w:val="24"/>
                <w:lang w:val="en-GB"/>
              </w:rPr>
            </w:pPr>
          </w:p>
        </w:tc>
      </w:tr>
      <w:tr w:rsidR="009118E9" w:rsidRPr="0072268A" w14:paraId="001DC4FE" w14:textId="77777777" w:rsidTr="00123576">
        <w:tc>
          <w:tcPr>
            <w:tcW w:w="2494" w:type="dxa"/>
          </w:tcPr>
          <w:p w14:paraId="5858758F" w14:textId="54F3AF8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Carolyn Totty</w:t>
            </w:r>
          </w:p>
        </w:tc>
        <w:tc>
          <w:tcPr>
            <w:tcW w:w="2580" w:type="dxa"/>
          </w:tcPr>
          <w:p w14:paraId="54A2C291" w14:textId="7815196A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Clerk to Governors</w:t>
            </w:r>
          </w:p>
        </w:tc>
        <w:tc>
          <w:tcPr>
            <w:tcW w:w="1345" w:type="dxa"/>
          </w:tcPr>
          <w:p w14:paraId="030F29CB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77C3008C" w14:textId="43F3B936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0EF8F6B9" w14:textId="7A3A8287" w:rsidR="009118E9" w:rsidRPr="0072268A" w:rsidRDefault="009118E9" w:rsidP="009118E9">
            <w:pPr>
              <w:widowControl/>
              <w:rPr>
                <w:rFonts w:ascii="Arial" w:eastAsia="MS Gothic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Segoe UI Symbol" w:eastAsia="MS Gothic" w:hAnsi="Segoe UI Symbol" w:cs="Segoe UI Symbol"/>
                <w:snapToGrid/>
                <w:szCs w:val="24"/>
                <w:lang w:val="en-GB"/>
              </w:rPr>
              <w:t>✓</w:t>
            </w:r>
          </w:p>
        </w:tc>
      </w:tr>
      <w:tr w:rsidR="009118E9" w:rsidRPr="0072268A" w14:paraId="25735689" w14:textId="77777777" w:rsidTr="00123576">
        <w:tc>
          <w:tcPr>
            <w:tcW w:w="2494" w:type="dxa"/>
          </w:tcPr>
          <w:p w14:paraId="1E37878F" w14:textId="7888E180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Kirsty Wright</w:t>
            </w:r>
          </w:p>
        </w:tc>
        <w:tc>
          <w:tcPr>
            <w:tcW w:w="2580" w:type="dxa"/>
          </w:tcPr>
          <w:p w14:paraId="53582994" w14:textId="52637F32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hAnsi="Arial" w:cs="Arial"/>
                <w:snapToGrid/>
                <w:szCs w:val="24"/>
                <w:lang w:val="en-GB"/>
              </w:rPr>
              <w:t>Deputy Headteacher</w:t>
            </w:r>
          </w:p>
        </w:tc>
        <w:tc>
          <w:tcPr>
            <w:tcW w:w="1345" w:type="dxa"/>
          </w:tcPr>
          <w:p w14:paraId="783FE82E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779" w:type="dxa"/>
          </w:tcPr>
          <w:p w14:paraId="46BB2F9C" w14:textId="77777777" w:rsidR="009118E9" w:rsidRPr="0072268A" w:rsidRDefault="009118E9" w:rsidP="009118E9">
            <w:pPr>
              <w:widowControl/>
              <w:rPr>
                <w:rFonts w:ascii="Arial" w:hAnsi="Arial" w:cs="Arial"/>
                <w:snapToGrid/>
                <w:szCs w:val="24"/>
                <w:lang w:val="en-GB"/>
              </w:rPr>
            </w:pPr>
          </w:p>
        </w:tc>
        <w:tc>
          <w:tcPr>
            <w:tcW w:w="1691" w:type="dxa"/>
          </w:tcPr>
          <w:p w14:paraId="161E5A1A" w14:textId="0BD9CF3E" w:rsidR="009118E9" w:rsidRPr="0072268A" w:rsidRDefault="0072268A" w:rsidP="009118E9">
            <w:pPr>
              <w:widowControl/>
              <w:rPr>
                <w:rFonts w:ascii="Arial" w:eastAsia="MS Gothic" w:hAnsi="Arial" w:cs="Arial"/>
                <w:snapToGrid/>
                <w:szCs w:val="24"/>
                <w:lang w:val="en-GB"/>
              </w:rPr>
            </w:pPr>
            <w:r w:rsidRPr="0072268A">
              <w:rPr>
                <w:rFonts w:ascii="Arial" w:eastAsia="MS Gothic" w:hAnsi="Arial" w:cs="Arial"/>
                <w:snapToGrid/>
                <w:szCs w:val="24"/>
                <w:lang w:val="en-GB"/>
              </w:rPr>
              <w:t>Apologies</w:t>
            </w:r>
          </w:p>
        </w:tc>
      </w:tr>
    </w:tbl>
    <w:p w14:paraId="5CCF4CEA" w14:textId="77777777" w:rsidR="00A049ED" w:rsidRDefault="007D6ECA" w:rsidP="00174642">
      <w:pPr>
        <w:widowControl/>
        <w:ind w:left="360"/>
        <w:rPr>
          <w:rFonts w:ascii="Century Gothic" w:hAnsi="Century Gothic" w:cs="Arial"/>
          <w:bCs/>
          <w:snapToGrid/>
          <w:szCs w:val="24"/>
          <w:lang w:val="en-GB"/>
        </w:rPr>
      </w:pPr>
      <w:r>
        <w:rPr>
          <w:rFonts w:ascii="Century Gothic" w:hAnsi="Century Gothic" w:cs="Arial"/>
          <w:bCs/>
          <w:snapToGrid/>
          <w:szCs w:val="24"/>
          <w:lang w:val="en-GB"/>
        </w:rPr>
        <w:tab/>
      </w:r>
      <w:r>
        <w:rPr>
          <w:rFonts w:ascii="Century Gothic" w:hAnsi="Century Gothic" w:cs="Arial"/>
          <w:bCs/>
          <w:snapToGrid/>
          <w:szCs w:val="24"/>
          <w:lang w:val="en-GB"/>
        </w:rPr>
        <w:tab/>
      </w:r>
      <w:r>
        <w:rPr>
          <w:rFonts w:ascii="Century Gothic" w:hAnsi="Century Gothic" w:cs="Arial"/>
          <w:bCs/>
          <w:snapToGrid/>
          <w:szCs w:val="24"/>
          <w:lang w:val="en-GB"/>
        </w:rPr>
        <w:tab/>
      </w:r>
      <w:r>
        <w:rPr>
          <w:rFonts w:ascii="Century Gothic" w:hAnsi="Century Gothic" w:cs="Arial"/>
          <w:bCs/>
          <w:snapToGrid/>
          <w:szCs w:val="24"/>
          <w:lang w:val="en-GB"/>
        </w:rPr>
        <w:tab/>
      </w:r>
    </w:p>
    <w:p w14:paraId="02FF2BD9" w14:textId="18DC7709" w:rsidR="0076763A" w:rsidRDefault="007D6ECA" w:rsidP="00174642">
      <w:pPr>
        <w:widowControl/>
        <w:ind w:left="360"/>
        <w:rPr>
          <w:rFonts w:ascii="Arial" w:hAnsi="Arial" w:cs="Arial"/>
          <w:bCs/>
          <w:snapToGrid/>
          <w:szCs w:val="24"/>
          <w:lang w:val="en-GB"/>
        </w:rPr>
      </w:pPr>
      <w:r w:rsidRPr="007D6ECA">
        <w:rPr>
          <w:rFonts w:ascii="Arial" w:hAnsi="Arial" w:cs="Arial"/>
          <w:bCs/>
          <w:snapToGrid/>
          <w:szCs w:val="24"/>
          <w:lang w:val="en-GB"/>
        </w:rPr>
        <w:t>Non Confidential Minutes</w:t>
      </w:r>
    </w:p>
    <w:p w14:paraId="32518A7B" w14:textId="77777777" w:rsidR="007D6ECA" w:rsidRDefault="007D6ECA" w:rsidP="00174642">
      <w:pPr>
        <w:widowControl/>
        <w:ind w:left="360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</w:p>
    <w:p w14:paraId="3DFFC97D" w14:textId="61A27384" w:rsidR="004B7B5E" w:rsidRDefault="00BD6983" w:rsidP="00174642">
      <w:pPr>
        <w:widowControl/>
        <w:ind w:left="360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The Clerk</w:t>
      </w:r>
      <w:r w:rsidR="004B7B5E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 xml:space="preserve"> </w:t>
      </w:r>
      <w:proofErr w:type="gramStart"/>
      <w:r w:rsidR="004B7B5E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Chaired</w:t>
      </w:r>
      <w:proofErr w:type="gramEnd"/>
      <w:r w:rsidR="004B7B5E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 xml:space="preserve"> the meeting</w:t>
      </w:r>
    </w:p>
    <w:p w14:paraId="6C854A2C" w14:textId="77777777" w:rsidR="004B7B5E" w:rsidRPr="007D6ECA" w:rsidRDefault="004B7B5E" w:rsidP="00174642">
      <w:pPr>
        <w:widowControl/>
        <w:ind w:left="360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</w:p>
    <w:p w14:paraId="1241D4EA" w14:textId="77777777" w:rsidR="00C84BA9" w:rsidRPr="00FA3EE8" w:rsidRDefault="009C59EC" w:rsidP="00E13C9A">
      <w:pPr>
        <w:widowControl/>
        <w:numPr>
          <w:ilvl w:val="0"/>
          <w:numId w:val="1"/>
        </w:numPr>
        <w:tabs>
          <w:tab w:val="clear" w:pos="720"/>
        </w:tabs>
        <w:ind w:left="284" w:hanging="284"/>
        <w:rPr>
          <w:rFonts w:ascii="Century Gothic" w:hAnsi="Century Gothic" w:cs="Arial"/>
          <w:b/>
          <w:snapToGrid/>
          <w:color w:val="000000"/>
          <w:szCs w:val="24"/>
          <w:lang w:val="en-GB" w:eastAsia="en-GB"/>
        </w:rPr>
      </w:pPr>
      <w:r w:rsidRPr="00FA3EE8">
        <w:rPr>
          <w:rFonts w:ascii="Century Gothic" w:hAnsi="Century Gothic" w:cs="Arial"/>
          <w:b/>
          <w:snapToGrid/>
          <w:color w:val="000000"/>
          <w:szCs w:val="24"/>
          <w:lang w:val="en-GB" w:eastAsia="en-GB"/>
        </w:rPr>
        <w:t>APOLOGIES</w:t>
      </w:r>
    </w:p>
    <w:p w14:paraId="5E7904F2" w14:textId="01417494" w:rsidR="0023603D" w:rsidRDefault="008C38FB" w:rsidP="008C38FB">
      <w:pPr>
        <w:widowControl/>
        <w:ind w:left="284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Cs/>
          <w:snapToGrid/>
          <w:color w:val="000000"/>
          <w:szCs w:val="24"/>
          <w:lang w:val="en-GB" w:eastAsia="en-GB"/>
        </w:rPr>
        <w:t xml:space="preserve">Apologies were received from Mr </w:t>
      </w:r>
      <w:r w:rsidR="008827D5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Spencer</w:t>
      </w:r>
      <w:r w:rsidR="00BD6983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 xml:space="preserve">, </w:t>
      </w:r>
      <w:r w:rsidR="009B00FD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Mrs Farrell, Mrs S Evans, Mr Morris, Mrs Lawrence, Mrs Wright</w:t>
      </w:r>
      <w:r w:rsidR="008827D5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 xml:space="preserve"> and Ms Grant</w:t>
      </w:r>
    </w:p>
    <w:p w14:paraId="67AF0228" w14:textId="77777777" w:rsidR="008827D5" w:rsidRDefault="008827D5" w:rsidP="008C38FB">
      <w:pPr>
        <w:widowControl/>
        <w:ind w:left="284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</w:p>
    <w:p w14:paraId="5A307DCD" w14:textId="51E4268C" w:rsidR="008827D5" w:rsidRDefault="008827D5" w:rsidP="008C38FB">
      <w:pPr>
        <w:widowControl/>
        <w:ind w:left="284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Resolved: that the apologies be accepted</w:t>
      </w:r>
    </w:p>
    <w:p w14:paraId="116466DA" w14:textId="77777777" w:rsidR="008827D5" w:rsidRPr="008C38FB" w:rsidRDefault="008827D5" w:rsidP="008C38FB">
      <w:pPr>
        <w:widowControl/>
        <w:ind w:left="284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</w:p>
    <w:p w14:paraId="63BFB125" w14:textId="77777777" w:rsidR="00BA1A37" w:rsidRPr="00A93F18" w:rsidRDefault="00C84BA9" w:rsidP="00E13C9A">
      <w:pPr>
        <w:widowControl/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  <w:r w:rsidRPr="00A93F18">
        <w:rPr>
          <w:rFonts w:ascii="Arial" w:hAnsi="Arial" w:cs="Arial"/>
          <w:b/>
          <w:snapToGrid/>
          <w:color w:val="000000"/>
          <w:szCs w:val="24"/>
          <w:lang w:val="en-GB" w:eastAsia="en-GB"/>
        </w:rPr>
        <w:t>DECLARATION</w:t>
      </w:r>
      <w:r w:rsidR="00C430C4" w:rsidRPr="00A93F18">
        <w:rPr>
          <w:rFonts w:ascii="Arial" w:hAnsi="Arial" w:cs="Arial"/>
          <w:b/>
          <w:snapToGrid/>
          <w:color w:val="000000"/>
          <w:szCs w:val="24"/>
          <w:lang w:val="en-GB" w:eastAsia="en-GB"/>
        </w:rPr>
        <w:t xml:space="preserve"> OF PECUINARY INTEREST</w:t>
      </w:r>
      <w:r w:rsidRPr="00A93F18">
        <w:rPr>
          <w:rFonts w:ascii="Arial" w:hAnsi="Arial" w:cs="Arial"/>
          <w:b/>
          <w:snapToGrid/>
          <w:color w:val="000000"/>
          <w:szCs w:val="24"/>
          <w:lang w:val="en-GB" w:eastAsia="en-GB"/>
        </w:rPr>
        <w:t xml:space="preserve"> </w:t>
      </w:r>
    </w:p>
    <w:p w14:paraId="4BFBD499" w14:textId="77777777" w:rsidR="0077787D" w:rsidRPr="00A93F18" w:rsidRDefault="0077787D" w:rsidP="00E13C9A">
      <w:pPr>
        <w:widowControl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</w:p>
    <w:p w14:paraId="1717CA9A" w14:textId="387B386E" w:rsidR="000D250F" w:rsidRDefault="000D250F" w:rsidP="00E13C9A">
      <w:pPr>
        <w:ind w:left="284"/>
        <w:rPr>
          <w:rFonts w:ascii="Arial" w:hAnsi="Arial" w:cs="Arial"/>
        </w:rPr>
      </w:pPr>
      <w:r w:rsidRPr="00A93F18">
        <w:rPr>
          <w:rFonts w:ascii="Arial" w:hAnsi="Arial" w:cs="Arial"/>
        </w:rPr>
        <w:t>Governors were asked to declare any potential conflict of interest or pecuniary interest with the business to be discussed during the meeting.</w:t>
      </w:r>
    </w:p>
    <w:p w14:paraId="16508453" w14:textId="77777777" w:rsidR="008827D5" w:rsidRDefault="008827D5" w:rsidP="00E13C9A">
      <w:pPr>
        <w:ind w:left="284"/>
        <w:rPr>
          <w:rFonts w:ascii="Arial" w:hAnsi="Arial" w:cs="Arial"/>
        </w:rPr>
      </w:pPr>
    </w:p>
    <w:p w14:paraId="2388919E" w14:textId="15E858A1" w:rsidR="008827D5" w:rsidRPr="00A93F18" w:rsidRDefault="008827D5" w:rsidP="00E13C9A">
      <w:pPr>
        <w:ind w:left="284"/>
        <w:rPr>
          <w:rFonts w:ascii="Arial" w:hAnsi="Arial" w:cs="Arial"/>
        </w:rPr>
      </w:pPr>
      <w:r>
        <w:rPr>
          <w:rFonts w:ascii="Arial" w:hAnsi="Arial" w:cs="Arial"/>
        </w:rPr>
        <w:t>Resolved: that no declarations were made</w:t>
      </w:r>
    </w:p>
    <w:p w14:paraId="56BEEC92" w14:textId="77777777" w:rsidR="008827D5" w:rsidRPr="009B00FD" w:rsidRDefault="008827D5" w:rsidP="009B00FD">
      <w:pPr>
        <w:widowControl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</w:p>
    <w:p w14:paraId="08A5D368" w14:textId="42A853B2" w:rsidR="00367389" w:rsidRDefault="00367389" w:rsidP="00755610">
      <w:pPr>
        <w:pStyle w:val="ListParagraph"/>
        <w:widowControl/>
        <w:numPr>
          <w:ilvl w:val="0"/>
          <w:numId w:val="1"/>
        </w:numPr>
        <w:tabs>
          <w:tab w:val="clear" w:pos="720"/>
        </w:tabs>
        <w:ind w:left="284" w:hanging="284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/>
          <w:snapToGrid/>
          <w:color w:val="000000"/>
          <w:szCs w:val="24"/>
          <w:lang w:val="en-GB" w:eastAsia="en-GB"/>
        </w:rPr>
        <w:t>TERMS OF REFERENCE</w:t>
      </w:r>
    </w:p>
    <w:p w14:paraId="225C9013" w14:textId="64B55946" w:rsidR="00A03E90" w:rsidRDefault="00470985" w:rsidP="00B51CF8">
      <w:pPr>
        <w:widowControl/>
        <w:ind w:left="284"/>
        <w:rPr>
          <w:rFonts w:ascii="Arial" w:hAnsi="Arial" w:cs="Arial"/>
        </w:rPr>
      </w:pPr>
      <w:r>
        <w:rPr>
          <w:rFonts w:ascii="Arial" w:hAnsi="Arial" w:cs="Arial"/>
        </w:rPr>
        <w:t>The following terms of reference were presented to the committee</w:t>
      </w:r>
    </w:p>
    <w:p w14:paraId="49EEF28F" w14:textId="77777777" w:rsidR="00470985" w:rsidRDefault="00470985" w:rsidP="00B51CF8">
      <w:pPr>
        <w:widowControl/>
        <w:ind w:left="284"/>
        <w:rPr>
          <w:rFonts w:ascii="Arial" w:hAnsi="Arial" w:cs="Arial"/>
        </w:rPr>
      </w:pPr>
    </w:p>
    <w:p w14:paraId="53D21BBC" w14:textId="77777777" w:rsidR="00534791" w:rsidRPr="00534791" w:rsidRDefault="00534791" w:rsidP="00B51CF8">
      <w:pPr>
        <w:widowControl/>
        <w:numPr>
          <w:ilvl w:val="0"/>
          <w:numId w:val="43"/>
        </w:numPr>
        <w:ind w:left="1080"/>
        <w:rPr>
          <w:rFonts w:ascii="Arial" w:hAnsi="Arial" w:cs="Arial"/>
          <w:snapToGrid/>
          <w:color w:val="000000"/>
          <w:szCs w:val="24"/>
          <w:lang w:val="en-GB" w:eastAsia="en-GB"/>
        </w:rPr>
      </w:pPr>
      <w:r w:rsidRPr="00534791">
        <w:rPr>
          <w:rFonts w:ascii="Arial" w:hAnsi="Arial" w:cs="Arial"/>
          <w:snapToGrid/>
          <w:color w:val="000000"/>
          <w:szCs w:val="24"/>
          <w:lang w:val="en-GB" w:eastAsia="en-GB"/>
        </w:rPr>
        <w:t>To ensure the welfare and safety of the children are met by the school through opportunities offered wherever appropriate within curriculum time and outside curriculum time. </w:t>
      </w:r>
    </w:p>
    <w:p w14:paraId="3E7EE83E" w14:textId="251C5565" w:rsidR="00534791" w:rsidRPr="00534791" w:rsidRDefault="00534791" w:rsidP="00534791">
      <w:pPr>
        <w:widowControl/>
        <w:numPr>
          <w:ilvl w:val="0"/>
          <w:numId w:val="43"/>
        </w:numPr>
        <w:spacing w:before="100" w:beforeAutospacing="1" w:after="120"/>
        <w:ind w:left="1080"/>
        <w:rPr>
          <w:rFonts w:ascii="Arial" w:hAnsi="Arial" w:cs="Arial"/>
          <w:snapToGrid/>
          <w:color w:val="000000"/>
          <w:szCs w:val="24"/>
          <w:lang w:val="en-GB" w:eastAsia="en-GB"/>
        </w:rPr>
      </w:pPr>
      <w:r w:rsidRPr="00534791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Promoting  equality of opportunity so that all pupils can thrive together, </w:t>
      </w:r>
      <w:r w:rsidR="00B51CF8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 </w:t>
      </w:r>
      <w:r w:rsidRPr="00534791">
        <w:rPr>
          <w:rFonts w:ascii="Arial" w:hAnsi="Arial" w:cs="Arial"/>
          <w:snapToGrid/>
          <w:color w:val="000000"/>
          <w:szCs w:val="24"/>
          <w:lang w:val="en-GB" w:eastAsia="en-GB"/>
        </w:rPr>
        <w:t>understanding that differences are positive and that individual characteristics make people unique </w:t>
      </w:r>
    </w:p>
    <w:p w14:paraId="25A07069" w14:textId="77777777" w:rsidR="00534791" w:rsidRPr="00534791" w:rsidRDefault="00534791" w:rsidP="00534791">
      <w:pPr>
        <w:widowControl/>
        <w:numPr>
          <w:ilvl w:val="0"/>
          <w:numId w:val="43"/>
        </w:numPr>
        <w:spacing w:before="100" w:beforeAutospacing="1" w:after="120"/>
        <w:ind w:left="1080"/>
        <w:rPr>
          <w:rFonts w:ascii="Arial" w:hAnsi="Arial" w:cs="Arial"/>
          <w:snapToGrid/>
          <w:color w:val="000000"/>
          <w:szCs w:val="24"/>
          <w:lang w:val="en-GB" w:eastAsia="en-GB"/>
        </w:rPr>
      </w:pPr>
      <w:r w:rsidRPr="00534791">
        <w:rPr>
          <w:rFonts w:ascii="Arial" w:hAnsi="Arial" w:cs="Arial"/>
          <w:snapToGrid/>
          <w:color w:val="000000"/>
          <w:szCs w:val="24"/>
          <w:lang w:val="en-GB" w:eastAsia="en-GB"/>
        </w:rPr>
        <w:t>The committee recognises the need to extend pastoral support to the families and school community through opportunities wherever appropriate</w:t>
      </w:r>
    </w:p>
    <w:p w14:paraId="1705367A" w14:textId="77777777" w:rsidR="00534791" w:rsidRPr="00534791" w:rsidRDefault="00534791" w:rsidP="00534791">
      <w:pPr>
        <w:widowControl/>
        <w:numPr>
          <w:ilvl w:val="0"/>
          <w:numId w:val="43"/>
        </w:numPr>
        <w:spacing w:before="100" w:beforeAutospacing="1" w:after="120"/>
        <w:ind w:left="1080"/>
        <w:rPr>
          <w:rFonts w:ascii="Arial" w:hAnsi="Arial" w:cs="Arial"/>
          <w:snapToGrid/>
          <w:color w:val="000000"/>
          <w:szCs w:val="24"/>
          <w:lang w:val="en-GB" w:eastAsia="en-GB"/>
        </w:rPr>
      </w:pPr>
      <w:r w:rsidRPr="00534791">
        <w:rPr>
          <w:rFonts w:ascii="Arial" w:hAnsi="Arial" w:cs="Arial"/>
          <w:snapToGrid/>
          <w:color w:val="000000"/>
          <w:szCs w:val="24"/>
          <w:lang w:val="en-GB" w:eastAsia="en-GB"/>
        </w:rPr>
        <w:t>To liaise and have knowledge of link services that impact on the pastoral wellbeing of the school staff, pupils, families and the extended community</w:t>
      </w:r>
    </w:p>
    <w:p w14:paraId="12350FA0" w14:textId="77777777" w:rsidR="00470985" w:rsidRDefault="00470985" w:rsidP="009B00FD">
      <w:pPr>
        <w:widowControl/>
        <w:ind w:left="284"/>
        <w:rPr>
          <w:rFonts w:ascii="Arial" w:hAnsi="Arial" w:cs="Arial"/>
        </w:rPr>
      </w:pPr>
    </w:p>
    <w:p w14:paraId="54C3989C" w14:textId="5EAF8811" w:rsidR="00FD72C7" w:rsidRDefault="00FD72C7" w:rsidP="00FD72C7">
      <w:pPr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Resolved: that the terms of reference be approved</w:t>
      </w:r>
    </w:p>
    <w:p w14:paraId="222B284C" w14:textId="77777777" w:rsidR="00FD72C7" w:rsidRPr="005B2059" w:rsidRDefault="00FD72C7" w:rsidP="00FD72C7">
      <w:pPr>
        <w:widowControl/>
        <w:ind w:left="426"/>
        <w:rPr>
          <w:rFonts w:ascii="Arial" w:hAnsi="Arial" w:cs="Arial"/>
        </w:rPr>
      </w:pPr>
    </w:p>
    <w:p w14:paraId="10BB889D" w14:textId="7803D75A" w:rsidR="00FD72C7" w:rsidRDefault="00FD72C7" w:rsidP="003D712C">
      <w:pPr>
        <w:pStyle w:val="ListParagraph"/>
        <w:widowControl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MINUTES OF THE </w:t>
      </w:r>
      <w:r w:rsidR="002A1742">
        <w:rPr>
          <w:rFonts w:ascii="Arial" w:hAnsi="Arial" w:cs="Arial"/>
          <w:b/>
          <w:bCs/>
        </w:rPr>
        <w:t>PREVIOUS</w:t>
      </w:r>
      <w:r>
        <w:rPr>
          <w:rFonts w:ascii="Arial" w:hAnsi="Arial" w:cs="Arial"/>
          <w:b/>
          <w:bCs/>
        </w:rPr>
        <w:t xml:space="preserve"> MEETING</w:t>
      </w:r>
    </w:p>
    <w:p w14:paraId="0D57AE93" w14:textId="345E2505" w:rsidR="00FD72C7" w:rsidRDefault="002A1742" w:rsidP="00FD72C7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The minutes of the previous meeting held on 3 March 2023 had been circulated prior to the meeting</w:t>
      </w:r>
    </w:p>
    <w:p w14:paraId="2F5BD172" w14:textId="77777777" w:rsidR="002A1742" w:rsidRDefault="002A1742" w:rsidP="00FD72C7">
      <w:pPr>
        <w:pStyle w:val="ListParagraph"/>
        <w:widowControl/>
        <w:ind w:left="426"/>
        <w:rPr>
          <w:rFonts w:ascii="Arial" w:hAnsi="Arial" w:cs="Arial"/>
        </w:rPr>
      </w:pPr>
    </w:p>
    <w:p w14:paraId="49E0A8CF" w14:textId="4B678A1F" w:rsidR="002A1742" w:rsidRDefault="002A1742" w:rsidP="00FD72C7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Resolved: that the minutes be approved</w:t>
      </w:r>
    </w:p>
    <w:p w14:paraId="262B0055" w14:textId="77777777" w:rsidR="002A1742" w:rsidRPr="002A1742" w:rsidRDefault="002A1742" w:rsidP="00FD72C7">
      <w:pPr>
        <w:pStyle w:val="ListParagraph"/>
        <w:widowControl/>
        <w:ind w:left="426"/>
        <w:rPr>
          <w:rFonts w:ascii="Arial" w:hAnsi="Arial" w:cs="Arial"/>
        </w:rPr>
      </w:pPr>
    </w:p>
    <w:p w14:paraId="73E8A021" w14:textId="21F58D8C" w:rsidR="002A1742" w:rsidRDefault="00AD7486" w:rsidP="003D712C">
      <w:pPr>
        <w:pStyle w:val="ListParagraph"/>
        <w:widowControl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MATTERS ARISING</w:t>
      </w:r>
    </w:p>
    <w:tbl>
      <w:tblPr>
        <w:tblStyle w:val="TableGrid"/>
        <w:tblW w:w="9776" w:type="dxa"/>
        <w:tblInd w:w="-289" w:type="dxa"/>
        <w:tblLook w:val="04A0" w:firstRow="1" w:lastRow="0" w:firstColumn="1" w:lastColumn="0" w:noHBand="0" w:noVBand="1"/>
      </w:tblPr>
      <w:tblGrid>
        <w:gridCol w:w="4395"/>
        <w:gridCol w:w="1134"/>
        <w:gridCol w:w="3113"/>
        <w:gridCol w:w="1134"/>
      </w:tblGrid>
      <w:tr w:rsidR="00AD7486" w14:paraId="02D708FA" w14:textId="77777777" w:rsidTr="00AD74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F022E" w14:textId="77777777" w:rsidR="00AD7486" w:rsidRDefault="00AD7486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Action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39420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By Who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5B4E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By When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98458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</w:p>
        </w:tc>
      </w:tr>
      <w:tr w:rsidR="00AD7486" w14:paraId="5470DF22" w14:textId="77777777" w:rsidTr="00AD74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0C9B" w14:textId="77777777" w:rsidR="00AD7486" w:rsidRDefault="00AD7486">
            <w:pPr>
              <w:pStyle w:val="ListParagraph"/>
              <w:widowControl/>
              <w:ind w:left="0"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 xml:space="preserve">to add Appointment of Pastoral Committee Chair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491C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Clerk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1ADDC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Spring term FGB meeting agenda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79FF8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4"/>
                <w:lang w:val="en-GB" w:eastAsia="en-GB"/>
              </w:rPr>
              <w:t>✓</w:t>
            </w:r>
          </w:p>
        </w:tc>
      </w:tr>
      <w:tr w:rsidR="00AD7486" w14:paraId="25D7D738" w14:textId="77777777" w:rsidTr="00AD74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D06BA" w14:textId="77777777" w:rsidR="00AD7486" w:rsidRDefault="00AD7486">
            <w:pPr>
              <w:pStyle w:val="ListParagraph"/>
              <w:widowControl/>
              <w:ind w:left="11"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 xml:space="preserve">to add Committee terms of reference </w:t>
            </w:r>
          </w:p>
          <w:p w14:paraId="1F67CC36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207C2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Clerk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9D02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Cs w:val="24"/>
                <w:lang w:val="en-GB" w:eastAsia="en-GB"/>
              </w:rPr>
              <w:t>Summer term Pastoral Committee agenda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40F33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4"/>
                <w:lang w:val="en-GB" w:eastAsia="en-GB"/>
              </w:rPr>
              <w:t>✓</w:t>
            </w:r>
          </w:p>
        </w:tc>
      </w:tr>
      <w:tr w:rsidR="00AD7486" w14:paraId="34023AAE" w14:textId="77777777" w:rsidTr="00AD74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841F4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 xml:space="preserve">to add Safeguarding Governor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19D7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0BAC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>Spring term FGB agenda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792AA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4"/>
                <w:lang w:val="en-GB" w:eastAsia="en-GB"/>
              </w:rPr>
              <w:t>✓</w:t>
            </w:r>
          </w:p>
        </w:tc>
      </w:tr>
      <w:tr w:rsidR="00AD7486" w14:paraId="6D2138BE" w14:textId="77777777" w:rsidTr="00AD74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20485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 xml:space="preserve">to add Wellbeing Governor wef 1/9/23,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3DF5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91A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>Spring term FGB agenda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33DA8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4"/>
                <w:lang w:val="en-GB" w:eastAsia="en-GB"/>
              </w:rPr>
              <w:t>✓</w:t>
            </w:r>
          </w:p>
        </w:tc>
      </w:tr>
      <w:tr w:rsidR="00AD7486" w14:paraId="5C7B5798" w14:textId="77777777" w:rsidTr="00AD7486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C264" w14:textId="77777777" w:rsidR="00AD7486" w:rsidRDefault="00AD7486">
            <w:pPr>
              <w:widowControl/>
              <w:ind w:left="1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add Welcomm screening for SALT </w:t>
            </w:r>
          </w:p>
          <w:p w14:paraId="1C50496D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9EEF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>Clerk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7037A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Arial" w:hAnsi="Arial" w:cs="Arial"/>
              </w:rPr>
              <w:t>Spring term FGB agenda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D3232" w14:textId="77777777" w:rsidR="00AD7486" w:rsidRDefault="00AD7486">
            <w:pPr>
              <w:widowControl/>
              <w:rPr>
                <w:rFonts w:ascii="Arial" w:hAnsi="Arial" w:cs="Arial"/>
                <w:color w:val="000000"/>
                <w:szCs w:val="24"/>
                <w:lang w:val="en-GB" w:eastAsia="en-GB"/>
              </w:rPr>
            </w:pPr>
            <w:r>
              <w:rPr>
                <w:rFonts w:ascii="MS Gothic" w:eastAsia="MS Gothic" w:hAnsi="MS Gothic" w:cs="Arial" w:hint="eastAsia"/>
                <w:color w:val="000000"/>
                <w:szCs w:val="24"/>
                <w:lang w:val="en-GB" w:eastAsia="en-GB"/>
              </w:rPr>
              <w:t>✓</w:t>
            </w:r>
          </w:p>
        </w:tc>
      </w:tr>
    </w:tbl>
    <w:p w14:paraId="1FC8F4FB" w14:textId="77777777" w:rsidR="00AD7486" w:rsidRDefault="00AD7486" w:rsidP="00AD7486">
      <w:pPr>
        <w:pStyle w:val="ListParagraph"/>
        <w:widowControl/>
        <w:ind w:left="426"/>
        <w:rPr>
          <w:rFonts w:ascii="Arial" w:hAnsi="Arial" w:cs="Arial"/>
        </w:rPr>
      </w:pPr>
    </w:p>
    <w:p w14:paraId="2DE3E972" w14:textId="16A9C98A" w:rsidR="00B806EE" w:rsidRDefault="00B806EE" w:rsidP="00AD7486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Mr Lewis agreed to take on the role of Safeguarding Governor</w:t>
      </w:r>
    </w:p>
    <w:p w14:paraId="18E6DF7B" w14:textId="4EB17246" w:rsidR="00B806EE" w:rsidRDefault="00881C7D" w:rsidP="00881C7D">
      <w:pPr>
        <w:pStyle w:val="ListParagraph"/>
        <w:widowControl/>
        <w:ind w:left="-567"/>
        <w:rPr>
          <w:rFonts w:ascii="Arial" w:hAnsi="Arial" w:cs="Arial"/>
          <w:b/>
          <w:bCs/>
        </w:rPr>
      </w:pPr>
      <w:r w:rsidRPr="00881C7D">
        <w:rPr>
          <w:rFonts w:ascii="Arial" w:hAnsi="Arial" w:cs="Arial"/>
          <w:b/>
          <w:bCs/>
        </w:rPr>
        <w:t>Action: Mr Lewis to discuss the Dashboard with Ms Grant</w:t>
      </w:r>
    </w:p>
    <w:p w14:paraId="43261829" w14:textId="77777777" w:rsidR="00881C7D" w:rsidRPr="00881C7D" w:rsidRDefault="00881C7D" w:rsidP="00881C7D">
      <w:pPr>
        <w:pStyle w:val="ListParagraph"/>
        <w:widowControl/>
        <w:ind w:left="-567"/>
        <w:rPr>
          <w:rFonts w:ascii="Arial" w:hAnsi="Arial" w:cs="Arial"/>
          <w:b/>
          <w:bCs/>
        </w:rPr>
      </w:pPr>
    </w:p>
    <w:p w14:paraId="36368BB7" w14:textId="6EA845A5" w:rsidR="00896D31" w:rsidRDefault="00851FBE" w:rsidP="003D712C">
      <w:pPr>
        <w:pStyle w:val="ListParagraph"/>
        <w:widowControl/>
        <w:numPr>
          <w:ilvl w:val="0"/>
          <w:numId w:val="1"/>
        </w:numPr>
        <w:ind w:left="42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WHOLE SCHOOL</w:t>
      </w:r>
      <w:r w:rsidR="004B7B5E">
        <w:rPr>
          <w:rFonts w:ascii="Arial" w:hAnsi="Arial" w:cs="Arial"/>
          <w:b/>
          <w:bCs/>
        </w:rPr>
        <w:t xml:space="preserve"> WELLBEING</w:t>
      </w:r>
      <w:r>
        <w:rPr>
          <w:rFonts w:ascii="Arial" w:hAnsi="Arial" w:cs="Arial"/>
          <w:b/>
          <w:bCs/>
        </w:rPr>
        <w:t xml:space="preserve"> APPROACH</w:t>
      </w:r>
    </w:p>
    <w:p w14:paraId="5B5A6B80" w14:textId="77777777" w:rsidR="00E31CA4" w:rsidRDefault="004B7B5E" w:rsidP="00AE171C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E171C">
        <w:rPr>
          <w:rFonts w:ascii="Arial" w:hAnsi="Arial" w:cs="Arial"/>
        </w:rPr>
        <w:t>Headteacher’s concern has always been the wellbeing of the children but now staff wellbeing has become a concern too.</w:t>
      </w:r>
      <w:r w:rsidR="003535EC">
        <w:rPr>
          <w:rFonts w:ascii="Arial" w:hAnsi="Arial" w:cs="Arial"/>
        </w:rPr>
        <w:t xml:space="preserve"> </w:t>
      </w:r>
    </w:p>
    <w:p w14:paraId="08B89176" w14:textId="77777777" w:rsidR="00E31CA4" w:rsidRDefault="003535EC" w:rsidP="00AE171C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The SAP visit had a dreadful effect on the staff involved</w:t>
      </w:r>
      <w:r w:rsidR="00D04C99">
        <w:rPr>
          <w:rFonts w:ascii="Arial" w:hAnsi="Arial" w:cs="Arial"/>
        </w:rPr>
        <w:t xml:space="preserve">. </w:t>
      </w:r>
    </w:p>
    <w:p w14:paraId="40E328F2" w14:textId="77777777" w:rsidR="00E31CA4" w:rsidRDefault="00D04C99" w:rsidP="00AE171C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There is so much going on for staff and so m</w:t>
      </w:r>
      <w:r w:rsidR="00001682">
        <w:rPr>
          <w:rFonts w:ascii="Arial" w:hAnsi="Arial" w:cs="Arial"/>
        </w:rPr>
        <w:t xml:space="preserve">any illnesses that staff still come to school with. </w:t>
      </w:r>
    </w:p>
    <w:p w14:paraId="445A187C" w14:textId="77777777" w:rsidR="00E31CA4" w:rsidRDefault="00001682" w:rsidP="00AE171C">
      <w:pPr>
        <w:pStyle w:val="ListParagraph"/>
        <w:widowControl/>
        <w:ind w:left="426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Staff have</w:t>
      </w:r>
      <w:proofErr w:type="gramEnd"/>
      <w:r>
        <w:rPr>
          <w:rFonts w:ascii="Arial" w:hAnsi="Arial" w:cs="Arial"/>
        </w:rPr>
        <w:t xml:space="preserve"> significant issues at home</w:t>
      </w:r>
      <w:r w:rsidR="008D07CE">
        <w:rPr>
          <w:rFonts w:ascii="Arial" w:hAnsi="Arial" w:cs="Arial"/>
        </w:rPr>
        <w:t xml:space="preserve">. </w:t>
      </w:r>
    </w:p>
    <w:p w14:paraId="0E7C8F62" w14:textId="65A6A022" w:rsidR="00971189" w:rsidRDefault="008D07CE" w:rsidP="00AE171C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Maternity leave</w:t>
      </w:r>
      <w:r w:rsidR="005B1C0D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are putting extra pressure on the rest of the staff</w:t>
      </w:r>
    </w:p>
    <w:p w14:paraId="475BEE44" w14:textId="694A0833" w:rsidR="008D07CE" w:rsidRDefault="008D07CE" w:rsidP="008D07CE">
      <w:pPr>
        <w:pStyle w:val="ListParagraph"/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>Question: Is there anything Governors could do to support staff?</w:t>
      </w:r>
    </w:p>
    <w:p w14:paraId="48F262AE" w14:textId="36F268D5" w:rsidR="008D07CE" w:rsidRDefault="008D07CE" w:rsidP="008D07CE">
      <w:pPr>
        <w:pStyle w:val="ListParagraph"/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Answer: </w:t>
      </w:r>
      <w:r w:rsidR="00B34D27">
        <w:rPr>
          <w:rFonts w:ascii="Arial" w:hAnsi="Arial" w:cs="Arial"/>
        </w:rPr>
        <w:t xml:space="preserve">Staff </w:t>
      </w:r>
      <w:proofErr w:type="gramStart"/>
      <w:r w:rsidR="00B34D27">
        <w:rPr>
          <w:rFonts w:ascii="Arial" w:hAnsi="Arial" w:cs="Arial"/>
        </w:rPr>
        <w:t>appreciate</w:t>
      </w:r>
      <w:proofErr w:type="gramEnd"/>
      <w:r w:rsidR="00B34D27">
        <w:rPr>
          <w:rFonts w:ascii="Arial" w:hAnsi="Arial" w:cs="Arial"/>
        </w:rPr>
        <w:t xml:space="preserve"> the time that Governors take to talk with them. It’s been a hard year for them</w:t>
      </w:r>
    </w:p>
    <w:p w14:paraId="4F9ED273" w14:textId="7B710951" w:rsidR="00B34D27" w:rsidRDefault="00B34D27" w:rsidP="008D07CE">
      <w:pPr>
        <w:pStyle w:val="ListParagraph"/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>Question: Is there anything in the budget</w:t>
      </w:r>
      <w:r w:rsidR="008A6FD6">
        <w:rPr>
          <w:rFonts w:ascii="Arial" w:hAnsi="Arial" w:cs="Arial"/>
        </w:rPr>
        <w:t xml:space="preserve"> to give them a lift, maybe on the last day of term?</w:t>
      </w:r>
    </w:p>
    <w:p w14:paraId="45E34E8B" w14:textId="41FAACDD" w:rsidR="008A6FD6" w:rsidRDefault="008A6FD6" w:rsidP="008D07CE">
      <w:pPr>
        <w:pStyle w:val="ListParagraph"/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>Answer: That would be a good idea. Maybe we could extend lunchtime on the last day</w:t>
      </w:r>
      <w:r w:rsidR="00483851">
        <w:rPr>
          <w:rFonts w:ascii="Arial" w:hAnsi="Arial" w:cs="Arial"/>
        </w:rPr>
        <w:t xml:space="preserve"> of term and lay a lunch on for staff and then after lunchtime, do the same for the midday staff</w:t>
      </w:r>
      <w:r w:rsidR="00BB213A">
        <w:rPr>
          <w:rFonts w:ascii="Arial" w:hAnsi="Arial" w:cs="Arial"/>
        </w:rPr>
        <w:t xml:space="preserve">. We could use the commission from the school photographs </w:t>
      </w:r>
      <w:r w:rsidR="00F45AE1">
        <w:rPr>
          <w:rFonts w:ascii="Arial" w:hAnsi="Arial" w:cs="Arial"/>
        </w:rPr>
        <w:t>for example</w:t>
      </w:r>
    </w:p>
    <w:p w14:paraId="187B5B18" w14:textId="1FCF7AE3" w:rsidR="00971189" w:rsidRPr="00971189" w:rsidRDefault="00F45AE1" w:rsidP="00F228B4">
      <w:pPr>
        <w:pStyle w:val="ListParagraph"/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A Governor explained that in his school, if a member of staff puts on an extracurricular activity, they are given a day of in li</w:t>
      </w:r>
      <w:r w:rsidR="004C3E5A">
        <w:rPr>
          <w:rFonts w:ascii="Arial" w:hAnsi="Arial" w:cs="Arial"/>
        </w:rPr>
        <w:t>eu as a thank you</w:t>
      </w:r>
    </w:p>
    <w:p w14:paraId="40F15CC8" w14:textId="77777777" w:rsidR="00B93D49" w:rsidRPr="004B7B5E" w:rsidRDefault="00B93D49" w:rsidP="005F39EB">
      <w:pPr>
        <w:pStyle w:val="ListParagraph"/>
        <w:widowControl/>
        <w:ind w:left="426"/>
        <w:rPr>
          <w:rFonts w:ascii="Arial" w:hAnsi="Arial" w:cs="Arial"/>
        </w:rPr>
      </w:pPr>
    </w:p>
    <w:p w14:paraId="553088C1" w14:textId="2AE3015C" w:rsidR="00FA0990" w:rsidRDefault="004632B9" w:rsidP="005D38A4">
      <w:pPr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B7197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eadteacher explained that after last year’s Year 6 there are no year groups </w:t>
      </w:r>
      <w:r w:rsidR="00FA0990">
        <w:rPr>
          <w:rFonts w:ascii="Arial" w:hAnsi="Arial" w:cs="Arial"/>
        </w:rPr>
        <w:t>quite like it but there are pockets</w:t>
      </w:r>
    </w:p>
    <w:p w14:paraId="5C870323" w14:textId="77777777" w:rsidR="00FA0990" w:rsidRDefault="00FA0990" w:rsidP="00FA0990">
      <w:pPr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>Question: What about Year 6 transition?</w:t>
      </w:r>
    </w:p>
    <w:p w14:paraId="1253E310" w14:textId="44F0FB88" w:rsidR="003A5CAF" w:rsidRDefault="00FA0990" w:rsidP="00FA0990">
      <w:pPr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>Answer: Most go to Pensby High</w:t>
      </w:r>
      <w:r w:rsidR="00D81B86">
        <w:rPr>
          <w:rFonts w:ascii="Arial" w:hAnsi="Arial" w:cs="Arial"/>
        </w:rPr>
        <w:t>. We have a few pupils who will need an enhanced transition</w:t>
      </w:r>
      <w:r w:rsidR="00F228B4">
        <w:rPr>
          <w:rFonts w:ascii="Arial" w:hAnsi="Arial" w:cs="Arial"/>
        </w:rPr>
        <w:t xml:space="preserve"> </w:t>
      </w:r>
    </w:p>
    <w:p w14:paraId="556573B4" w14:textId="25BD562C" w:rsidR="00D57C16" w:rsidRPr="00F13AA9" w:rsidRDefault="00746F1C" w:rsidP="00F228B4">
      <w:pPr>
        <w:widowControl/>
        <w:ind w:left="426"/>
        <w:rPr>
          <w:rFonts w:ascii="Arial" w:hAnsi="Arial" w:cs="Arial"/>
        </w:rPr>
      </w:pPr>
      <w:r w:rsidRPr="00F13AA9">
        <w:rPr>
          <w:rFonts w:ascii="Arial" w:hAnsi="Arial" w:cs="Arial"/>
        </w:rPr>
        <w:t xml:space="preserve">Years 5 and 4 may have some difficulties. </w:t>
      </w:r>
      <w:r w:rsidR="001B1736" w:rsidRPr="00F13AA9">
        <w:rPr>
          <w:rFonts w:ascii="Arial" w:hAnsi="Arial" w:cs="Arial"/>
        </w:rPr>
        <w:t>These years have the majority of issues and may be linked to covid.</w:t>
      </w:r>
    </w:p>
    <w:p w14:paraId="62CDE103" w14:textId="2E87FFB0" w:rsidR="001B1736" w:rsidRPr="00F13AA9" w:rsidRDefault="001B1736" w:rsidP="001B1736">
      <w:pPr>
        <w:widowControl/>
        <w:ind w:left="-567"/>
        <w:rPr>
          <w:rFonts w:ascii="Arial" w:hAnsi="Arial" w:cs="Arial"/>
        </w:rPr>
      </w:pPr>
      <w:r w:rsidRPr="00F13AA9">
        <w:rPr>
          <w:rFonts w:ascii="Arial" w:hAnsi="Arial" w:cs="Arial"/>
        </w:rPr>
        <w:t>Question: Where they a cause for concern in Early years?</w:t>
      </w:r>
    </w:p>
    <w:p w14:paraId="773BE5E4" w14:textId="4CCF76D0" w:rsidR="001B1736" w:rsidRPr="00F13AA9" w:rsidRDefault="001B1736" w:rsidP="001B1736">
      <w:pPr>
        <w:widowControl/>
        <w:ind w:left="-567"/>
        <w:rPr>
          <w:rFonts w:ascii="Arial" w:hAnsi="Arial" w:cs="Arial"/>
        </w:rPr>
      </w:pPr>
      <w:r w:rsidRPr="00F13AA9">
        <w:rPr>
          <w:rFonts w:ascii="Arial" w:hAnsi="Arial" w:cs="Arial"/>
        </w:rPr>
        <w:t xml:space="preserve">Answer: </w:t>
      </w:r>
      <w:r w:rsidR="009B4471" w:rsidRPr="00F13AA9">
        <w:rPr>
          <w:rFonts w:ascii="Arial" w:hAnsi="Arial" w:cs="Arial"/>
        </w:rPr>
        <w:t xml:space="preserve">A large percentage of the year 4 children joined over the last 2 years. </w:t>
      </w:r>
      <w:r w:rsidR="003F51C8" w:rsidRPr="00F13AA9">
        <w:rPr>
          <w:rFonts w:ascii="Arial" w:hAnsi="Arial" w:cs="Arial"/>
        </w:rPr>
        <w:t xml:space="preserve">A number of those children came with issues that </w:t>
      </w:r>
      <w:r w:rsidR="00F13AA9" w:rsidRPr="00F13AA9">
        <w:rPr>
          <w:rFonts w:ascii="Arial" w:hAnsi="Arial" w:cs="Arial"/>
        </w:rPr>
        <w:t>affected</w:t>
      </w:r>
      <w:r w:rsidR="003F51C8" w:rsidRPr="00F13AA9">
        <w:rPr>
          <w:rFonts w:ascii="Arial" w:hAnsi="Arial" w:cs="Arial"/>
        </w:rPr>
        <w:t xml:space="preserve"> the children already in the class </w:t>
      </w:r>
    </w:p>
    <w:p w14:paraId="167FA89D" w14:textId="75AE096E" w:rsidR="003F51C8" w:rsidRPr="00F13AA9" w:rsidRDefault="003F51C8" w:rsidP="001B1736">
      <w:pPr>
        <w:widowControl/>
        <w:ind w:left="-567"/>
        <w:rPr>
          <w:rFonts w:ascii="Arial" w:hAnsi="Arial" w:cs="Arial"/>
        </w:rPr>
      </w:pPr>
      <w:r w:rsidRPr="00F13AA9">
        <w:rPr>
          <w:rFonts w:ascii="Arial" w:hAnsi="Arial" w:cs="Arial"/>
        </w:rPr>
        <w:t>Question: How many children in Year 4?</w:t>
      </w:r>
    </w:p>
    <w:p w14:paraId="6DCBE1F7" w14:textId="4E299C2C" w:rsidR="003F51C8" w:rsidRPr="00F13AA9" w:rsidRDefault="003F51C8" w:rsidP="001B1736">
      <w:pPr>
        <w:widowControl/>
        <w:ind w:left="-567"/>
        <w:rPr>
          <w:rFonts w:ascii="Arial" w:hAnsi="Arial" w:cs="Arial"/>
        </w:rPr>
      </w:pPr>
      <w:r w:rsidRPr="00F13AA9">
        <w:rPr>
          <w:rFonts w:ascii="Arial" w:hAnsi="Arial" w:cs="Arial"/>
        </w:rPr>
        <w:t>Answer: 36</w:t>
      </w:r>
    </w:p>
    <w:p w14:paraId="51CB1771" w14:textId="4684FD11" w:rsidR="003F51C8" w:rsidRPr="00F13AA9" w:rsidRDefault="003F51C8" w:rsidP="001B1736">
      <w:pPr>
        <w:widowControl/>
        <w:ind w:left="-567"/>
        <w:rPr>
          <w:rFonts w:ascii="Arial" w:hAnsi="Arial" w:cs="Arial"/>
        </w:rPr>
      </w:pPr>
      <w:r w:rsidRPr="00F13AA9">
        <w:rPr>
          <w:rFonts w:ascii="Arial" w:hAnsi="Arial" w:cs="Arial"/>
        </w:rPr>
        <w:lastRenderedPageBreak/>
        <w:t xml:space="preserve">Question: How many came in over the last 2 </w:t>
      </w:r>
      <w:r w:rsidR="00F13AA9" w:rsidRPr="00F13AA9">
        <w:rPr>
          <w:rFonts w:ascii="Arial" w:hAnsi="Arial" w:cs="Arial"/>
        </w:rPr>
        <w:t>years</w:t>
      </w:r>
      <w:r w:rsidRPr="00F13AA9">
        <w:rPr>
          <w:rFonts w:ascii="Arial" w:hAnsi="Arial" w:cs="Arial"/>
        </w:rPr>
        <w:t>?</w:t>
      </w:r>
    </w:p>
    <w:p w14:paraId="7DB64484" w14:textId="25B4CA46" w:rsidR="003F51C8" w:rsidRPr="00F13AA9" w:rsidRDefault="003F51C8" w:rsidP="001B1736">
      <w:pPr>
        <w:widowControl/>
        <w:ind w:left="-567"/>
        <w:rPr>
          <w:rFonts w:ascii="Arial" w:hAnsi="Arial" w:cs="Arial"/>
        </w:rPr>
      </w:pPr>
      <w:r w:rsidRPr="00F13AA9">
        <w:rPr>
          <w:rFonts w:ascii="Arial" w:hAnsi="Arial" w:cs="Arial"/>
        </w:rPr>
        <w:t>Answer: 5</w:t>
      </w:r>
    </w:p>
    <w:p w14:paraId="5278132C" w14:textId="242DC156" w:rsidR="00765EDC" w:rsidRDefault="00265D42" w:rsidP="00265D42">
      <w:pPr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4 children have joined the Year 5 cohort too. But this is a much calmer class</w:t>
      </w:r>
    </w:p>
    <w:p w14:paraId="3677CCC1" w14:textId="4B8F00AE" w:rsidR="00A410E6" w:rsidRDefault="00A410E6" w:rsidP="00265D42">
      <w:pPr>
        <w:widowControl/>
        <w:ind w:left="426"/>
        <w:rPr>
          <w:rFonts w:ascii="Arial" w:hAnsi="Arial" w:cs="Arial"/>
        </w:rPr>
      </w:pPr>
      <w:r>
        <w:rPr>
          <w:rFonts w:ascii="Arial" w:hAnsi="Arial" w:cs="Arial"/>
        </w:rPr>
        <w:t>PSHE curriculum will support children who are causing concern</w:t>
      </w:r>
    </w:p>
    <w:p w14:paraId="23941552" w14:textId="52299A81" w:rsidR="00A410E6" w:rsidRDefault="00A410E6" w:rsidP="00A410E6">
      <w:pPr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>Question: How has the strike affected staff?</w:t>
      </w:r>
    </w:p>
    <w:p w14:paraId="5F94C232" w14:textId="3469070F" w:rsidR="00A410E6" w:rsidRDefault="00A410E6" w:rsidP="00A410E6">
      <w:pPr>
        <w:widowControl/>
        <w:ind w:left="-567"/>
        <w:rPr>
          <w:rFonts w:ascii="Arial" w:hAnsi="Arial" w:cs="Arial"/>
        </w:rPr>
      </w:pPr>
      <w:r>
        <w:rPr>
          <w:rFonts w:ascii="Arial" w:hAnsi="Arial" w:cs="Arial"/>
        </w:rPr>
        <w:t xml:space="preserve">Answer: </w:t>
      </w:r>
      <w:r w:rsidR="00B20DD3">
        <w:rPr>
          <w:rFonts w:ascii="Arial" w:hAnsi="Arial" w:cs="Arial"/>
        </w:rPr>
        <w:t xml:space="preserve">The first couple of days were OK but </w:t>
      </w:r>
      <w:proofErr w:type="gramStart"/>
      <w:r w:rsidR="00B20DD3">
        <w:rPr>
          <w:rFonts w:ascii="Arial" w:hAnsi="Arial" w:cs="Arial"/>
        </w:rPr>
        <w:t>staff are</w:t>
      </w:r>
      <w:proofErr w:type="gramEnd"/>
      <w:r w:rsidR="00B20DD3">
        <w:rPr>
          <w:rFonts w:ascii="Arial" w:hAnsi="Arial" w:cs="Arial"/>
        </w:rPr>
        <w:t xml:space="preserve"> now feeling </w:t>
      </w:r>
      <w:r w:rsidR="00F44B2C">
        <w:rPr>
          <w:rFonts w:ascii="Arial" w:hAnsi="Arial" w:cs="Arial"/>
        </w:rPr>
        <w:t>guilty</w:t>
      </w:r>
      <w:r w:rsidR="00B20DD3">
        <w:rPr>
          <w:rFonts w:ascii="Arial" w:hAnsi="Arial" w:cs="Arial"/>
        </w:rPr>
        <w:t xml:space="preserve"> and frustrated </w:t>
      </w:r>
      <w:r w:rsidR="00F44B2C">
        <w:rPr>
          <w:rFonts w:ascii="Arial" w:hAnsi="Arial" w:cs="Arial"/>
        </w:rPr>
        <w:t>by</w:t>
      </w:r>
      <w:r w:rsidR="00B20DD3">
        <w:rPr>
          <w:rFonts w:ascii="Arial" w:hAnsi="Arial" w:cs="Arial"/>
        </w:rPr>
        <w:t xml:space="preserve"> the lack of progress. They have now lost a </w:t>
      </w:r>
      <w:r w:rsidR="00F44B2C">
        <w:rPr>
          <w:rFonts w:ascii="Arial" w:hAnsi="Arial" w:cs="Arial"/>
        </w:rPr>
        <w:t>week’s</w:t>
      </w:r>
      <w:r w:rsidR="00B20DD3">
        <w:rPr>
          <w:rFonts w:ascii="Arial" w:hAnsi="Arial" w:cs="Arial"/>
        </w:rPr>
        <w:t xml:space="preserve"> pay</w:t>
      </w:r>
      <w:r w:rsidR="00F44B2C">
        <w:rPr>
          <w:rFonts w:ascii="Arial" w:hAnsi="Arial" w:cs="Arial"/>
        </w:rPr>
        <w:t xml:space="preserve">. </w:t>
      </w:r>
      <w:proofErr w:type="gramStart"/>
      <w:r w:rsidR="00F44B2C">
        <w:rPr>
          <w:rFonts w:ascii="Arial" w:hAnsi="Arial" w:cs="Arial"/>
        </w:rPr>
        <w:t>Staff not striking have</w:t>
      </w:r>
      <w:proofErr w:type="gramEnd"/>
      <w:r w:rsidR="00F44B2C">
        <w:rPr>
          <w:rFonts w:ascii="Arial" w:hAnsi="Arial" w:cs="Arial"/>
        </w:rPr>
        <w:t xml:space="preserve"> supported </w:t>
      </w:r>
      <w:r w:rsidR="000550E9">
        <w:rPr>
          <w:rFonts w:ascii="Arial" w:hAnsi="Arial" w:cs="Arial"/>
        </w:rPr>
        <w:t>colleagues,</w:t>
      </w:r>
      <w:r w:rsidR="00F44B2C">
        <w:rPr>
          <w:rFonts w:ascii="Arial" w:hAnsi="Arial" w:cs="Arial"/>
        </w:rPr>
        <w:t xml:space="preserve"> but they have felt isola</w:t>
      </w:r>
      <w:r w:rsidR="0087569C">
        <w:rPr>
          <w:rFonts w:ascii="Arial" w:hAnsi="Arial" w:cs="Arial"/>
        </w:rPr>
        <w:t>ted. The KAPOW scheme for wellbeing is being followed</w:t>
      </w:r>
    </w:p>
    <w:p w14:paraId="1D83C9DE" w14:textId="77777777" w:rsidR="00023075" w:rsidRDefault="00023075" w:rsidP="005E6E7E">
      <w:pPr>
        <w:widowControl/>
        <w:ind w:left="-567"/>
        <w:rPr>
          <w:rFonts w:ascii="Arial" w:hAnsi="Arial" w:cs="Arial"/>
        </w:rPr>
      </w:pPr>
    </w:p>
    <w:p w14:paraId="24ED4485" w14:textId="77777777" w:rsidR="00D84BCF" w:rsidRDefault="00D84BCF" w:rsidP="003D712C">
      <w:pPr>
        <w:pStyle w:val="ListParagraph"/>
        <w:widowControl/>
        <w:numPr>
          <w:ilvl w:val="0"/>
          <w:numId w:val="1"/>
        </w:numPr>
        <w:ind w:left="284" w:hanging="284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IDENTIFYING EDUCATION, BEHAVIOURAL AND WELFARE GAPS DUE TO COVID</w:t>
      </w:r>
    </w:p>
    <w:p w14:paraId="436D282E" w14:textId="00D4AD02" w:rsidR="0051008E" w:rsidRPr="00457FCF" w:rsidRDefault="00D84BCF" w:rsidP="00457FCF">
      <w:pPr>
        <w:widowControl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The Headteacher informed </w:t>
      </w:r>
      <w:r w:rsidR="000550E9">
        <w:rPr>
          <w:rFonts w:ascii="Arial" w:hAnsi="Arial" w:cs="Arial"/>
        </w:rPr>
        <w:t>the Governors</w:t>
      </w:r>
      <w:r>
        <w:rPr>
          <w:rFonts w:ascii="Arial" w:hAnsi="Arial" w:cs="Arial"/>
        </w:rPr>
        <w:t xml:space="preserve"> that there are still gaps</w:t>
      </w:r>
      <w:r w:rsidR="00233883">
        <w:rPr>
          <w:rFonts w:ascii="Arial" w:hAnsi="Arial" w:cs="Arial"/>
        </w:rPr>
        <w:t xml:space="preserve"> in place. The wait for CAMHS to support children is just far </w:t>
      </w:r>
      <w:proofErr w:type="gramStart"/>
      <w:r w:rsidR="00233883">
        <w:rPr>
          <w:rFonts w:ascii="Arial" w:hAnsi="Arial" w:cs="Arial"/>
        </w:rPr>
        <w:t>to</w:t>
      </w:r>
      <w:proofErr w:type="gramEnd"/>
      <w:r w:rsidR="00233883">
        <w:rPr>
          <w:rFonts w:ascii="Arial" w:hAnsi="Arial" w:cs="Arial"/>
        </w:rPr>
        <w:t xml:space="preserve"> long</w:t>
      </w:r>
      <w:r w:rsidR="004D1204">
        <w:rPr>
          <w:rFonts w:ascii="Arial" w:hAnsi="Arial" w:cs="Arial"/>
        </w:rPr>
        <w:t>. We can only scratch the surface and things have to get to crisi</w:t>
      </w:r>
      <w:r w:rsidR="00457FCF">
        <w:rPr>
          <w:rFonts w:ascii="Arial" w:hAnsi="Arial" w:cs="Arial"/>
        </w:rPr>
        <w:t>s</w:t>
      </w:r>
      <w:r w:rsidR="004D1204">
        <w:rPr>
          <w:rFonts w:ascii="Arial" w:hAnsi="Arial" w:cs="Arial"/>
        </w:rPr>
        <w:t xml:space="preserve"> before something is done</w:t>
      </w:r>
      <w:r w:rsidR="00457FCF">
        <w:rPr>
          <w:rFonts w:ascii="Arial" w:hAnsi="Arial" w:cs="Arial"/>
        </w:rPr>
        <w:t>. We very often can’t access support before the child transitions to High School</w:t>
      </w:r>
    </w:p>
    <w:p w14:paraId="43B47BF0" w14:textId="77777777" w:rsidR="00635033" w:rsidRPr="00755610" w:rsidRDefault="00635033" w:rsidP="00A94BFE">
      <w:pPr>
        <w:widowControl/>
        <w:ind w:left="-567"/>
        <w:rPr>
          <w:rFonts w:ascii="Arial" w:hAnsi="Arial" w:cs="Arial"/>
          <w:b/>
          <w:bCs/>
          <w:snapToGrid/>
          <w:color w:val="000000"/>
          <w:szCs w:val="24"/>
          <w:lang w:val="en-GB" w:eastAsia="en-GB"/>
        </w:rPr>
      </w:pPr>
    </w:p>
    <w:p w14:paraId="16B39728" w14:textId="3A6BB5F4" w:rsidR="003D712C" w:rsidRDefault="003D712C" w:rsidP="006223A3">
      <w:pPr>
        <w:pStyle w:val="ListParagraph"/>
        <w:widowControl/>
        <w:numPr>
          <w:ilvl w:val="0"/>
          <w:numId w:val="35"/>
        </w:numPr>
        <w:tabs>
          <w:tab w:val="clear" w:pos="720"/>
        </w:tabs>
        <w:ind w:left="284"/>
        <w:rPr>
          <w:rFonts w:ascii="Arial" w:hAnsi="Arial" w:cs="Arial"/>
          <w:b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/>
          <w:bCs/>
          <w:snapToGrid/>
          <w:color w:val="000000"/>
          <w:szCs w:val="24"/>
          <w:lang w:val="en-GB" w:eastAsia="en-GB"/>
        </w:rPr>
        <w:t>SAFEGUARDING UPDATE</w:t>
      </w:r>
    </w:p>
    <w:p w14:paraId="1E1688B5" w14:textId="25876B6B" w:rsidR="005721A4" w:rsidRDefault="005721A4" w:rsidP="004F34A1">
      <w:pPr>
        <w:pStyle w:val="ListParagraph"/>
        <w:widowControl/>
        <w:ind w:left="284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>All CLA updates and Child Protection issues are logged onto MyConcern</w:t>
      </w:r>
      <w:r w:rsidR="00884894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safeguarding software</w:t>
      </w:r>
      <w:r w:rsidR="00C90C7B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. We are currently looking for patterns to see which </w:t>
      </w:r>
      <w:proofErr w:type="gramStart"/>
      <w:r w:rsidR="00C90C7B">
        <w:rPr>
          <w:rFonts w:ascii="Arial" w:hAnsi="Arial" w:cs="Arial"/>
          <w:snapToGrid/>
          <w:color w:val="000000"/>
          <w:szCs w:val="24"/>
          <w:lang w:val="en-GB" w:eastAsia="en-GB"/>
        </w:rPr>
        <w:t>staff are</w:t>
      </w:r>
      <w:proofErr w:type="gramEnd"/>
      <w:r w:rsidR="00C90C7B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using it and which aren’t. </w:t>
      </w:r>
    </w:p>
    <w:p w14:paraId="55C73F51" w14:textId="666F57C6" w:rsidR="00F8519E" w:rsidRDefault="001A389D" w:rsidP="004F34A1">
      <w:pPr>
        <w:pStyle w:val="ListParagraph"/>
        <w:widowControl/>
        <w:ind w:left="284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When a concern is logged it goes to the Headteacher, Deputy Headteacher, </w:t>
      </w:r>
      <w:r w:rsidR="009F1132">
        <w:rPr>
          <w:rFonts w:ascii="Arial" w:hAnsi="Arial" w:cs="Arial"/>
          <w:snapToGrid/>
          <w:color w:val="000000"/>
          <w:szCs w:val="24"/>
          <w:lang w:val="en-GB" w:eastAsia="en-GB"/>
        </w:rPr>
        <w:t>SENDCO and Ms Lloyd-Jones</w:t>
      </w:r>
      <w:r w:rsidR="00703041">
        <w:rPr>
          <w:rFonts w:ascii="Arial" w:hAnsi="Arial" w:cs="Arial"/>
          <w:snapToGrid/>
          <w:color w:val="000000"/>
          <w:szCs w:val="24"/>
          <w:lang w:val="en-GB" w:eastAsia="en-GB"/>
        </w:rPr>
        <w:t>,</w:t>
      </w:r>
      <w:r w:rsidR="00F8519E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as it sometimes spills out into breakfast or after school clubs.</w:t>
      </w:r>
    </w:p>
    <w:p w14:paraId="3B0C87F5" w14:textId="085B4F54" w:rsidR="001A389D" w:rsidRDefault="00F8519E" w:rsidP="004F34A1">
      <w:pPr>
        <w:pStyle w:val="ListParagraph"/>
        <w:widowControl/>
        <w:ind w:left="284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We are looking to see if some staff </w:t>
      </w:r>
      <w:proofErr w:type="gramStart"/>
      <w:r>
        <w:rPr>
          <w:rFonts w:ascii="Arial" w:hAnsi="Arial" w:cs="Arial"/>
          <w:snapToGrid/>
          <w:color w:val="000000"/>
          <w:szCs w:val="24"/>
          <w:lang w:val="en-GB" w:eastAsia="en-GB"/>
        </w:rPr>
        <w:t>are</w:t>
      </w:r>
      <w:proofErr w:type="gramEnd"/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over reporting</w:t>
      </w:r>
      <w:r w:rsidR="00304DCF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and are therefore being too </w:t>
      </w:r>
      <w:r w:rsidR="005B1C0D">
        <w:rPr>
          <w:rFonts w:ascii="Arial" w:hAnsi="Arial" w:cs="Arial"/>
          <w:snapToGrid/>
          <w:color w:val="000000"/>
          <w:szCs w:val="24"/>
          <w:lang w:val="en-GB" w:eastAsia="en-GB"/>
        </w:rPr>
        <w:t>cautious,</w:t>
      </w:r>
      <w:r w:rsidR="00304DCF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but this will be a difficult conversation as we don’t want staff to stop logging incidents</w:t>
      </w:r>
      <w:r w:rsidR="009F1132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</w:t>
      </w:r>
    </w:p>
    <w:p w14:paraId="21175E5C" w14:textId="7E342182" w:rsidR="005E3A1D" w:rsidRDefault="005E3A1D" w:rsidP="004F34A1">
      <w:pPr>
        <w:pStyle w:val="ListParagraph"/>
        <w:widowControl/>
        <w:ind w:left="284"/>
        <w:rPr>
          <w:rFonts w:ascii="Arial" w:hAnsi="Arial" w:cs="Arial"/>
          <w:snapToGrid/>
          <w:color w:val="000000"/>
          <w:szCs w:val="24"/>
          <w:lang w:val="en-GB" w:eastAsia="en-GB"/>
        </w:rPr>
      </w:pPr>
      <w:proofErr w:type="gramStart"/>
      <w:r>
        <w:rPr>
          <w:rFonts w:ascii="Arial" w:hAnsi="Arial" w:cs="Arial"/>
          <w:snapToGrid/>
          <w:color w:val="000000"/>
          <w:szCs w:val="24"/>
          <w:lang w:val="en-GB" w:eastAsia="en-GB"/>
        </w:rPr>
        <w:t>Staff don’t</w:t>
      </w:r>
      <w:proofErr w:type="gramEnd"/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log in on their phones unless it was an emergency, we need a protocol for this</w:t>
      </w:r>
    </w:p>
    <w:p w14:paraId="7B2EDD6D" w14:textId="615AA644" w:rsidR="005E3A1D" w:rsidRDefault="005E3A1D" w:rsidP="004F34A1">
      <w:pPr>
        <w:pStyle w:val="ListParagraph"/>
        <w:widowControl/>
        <w:ind w:left="284"/>
        <w:rPr>
          <w:rFonts w:ascii="Arial" w:hAnsi="Arial" w:cs="Arial"/>
          <w:snapToGrid/>
          <w:color w:val="000000"/>
          <w:szCs w:val="24"/>
          <w:lang w:val="en-GB" w:eastAsia="en-GB"/>
        </w:rPr>
      </w:pPr>
      <w:proofErr w:type="gramStart"/>
      <w:r>
        <w:rPr>
          <w:rFonts w:ascii="Arial" w:hAnsi="Arial" w:cs="Arial"/>
          <w:snapToGrid/>
          <w:color w:val="000000"/>
          <w:szCs w:val="24"/>
          <w:lang w:val="en-GB" w:eastAsia="en-GB"/>
        </w:rPr>
        <w:t>Staff have</w:t>
      </w:r>
      <w:proofErr w:type="gramEnd"/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to follow up reports </w:t>
      </w:r>
      <w:r w:rsidR="00801253">
        <w:rPr>
          <w:rFonts w:ascii="Arial" w:hAnsi="Arial" w:cs="Arial"/>
          <w:snapToGrid/>
          <w:color w:val="000000"/>
          <w:szCs w:val="24"/>
          <w:lang w:val="en-GB" w:eastAsia="en-GB"/>
        </w:rPr>
        <w:t>and it may be why some staff aren’t logging anything because they don’t want to have to follow it through with parents</w:t>
      </w:r>
    </w:p>
    <w:p w14:paraId="06B6272F" w14:textId="21BE12D9" w:rsidR="006C0AA1" w:rsidRDefault="006C0AA1" w:rsidP="004F34A1">
      <w:pPr>
        <w:pStyle w:val="ListParagraph"/>
        <w:widowControl/>
        <w:ind w:left="284" w:hanging="426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>Question: Is there an element of logging an incident but not wanting to follow it up?</w:t>
      </w:r>
    </w:p>
    <w:p w14:paraId="73757EAD" w14:textId="2C61834C" w:rsidR="006C0AA1" w:rsidRDefault="006C0AA1" w:rsidP="004F34A1">
      <w:pPr>
        <w:pStyle w:val="ListParagraph"/>
        <w:widowControl/>
        <w:ind w:left="284" w:hanging="426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Answer: Yes, possibly. </w:t>
      </w:r>
      <w:r w:rsidR="004F34A1">
        <w:rPr>
          <w:rFonts w:ascii="Arial" w:hAnsi="Arial" w:cs="Arial"/>
          <w:snapToGrid/>
          <w:color w:val="000000"/>
          <w:szCs w:val="24"/>
          <w:lang w:val="en-GB" w:eastAsia="en-GB"/>
        </w:rPr>
        <w:t>We need to put some more training in place for staff</w:t>
      </w:r>
    </w:p>
    <w:p w14:paraId="6367834D" w14:textId="186A464F" w:rsidR="004F34A1" w:rsidRDefault="004F34A1" w:rsidP="004F34A1">
      <w:pPr>
        <w:pStyle w:val="ListParagraph"/>
        <w:widowControl/>
        <w:ind w:left="284" w:hanging="426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ab/>
      </w:r>
      <w:r w:rsidR="00E7046E">
        <w:rPr>
          <w:rFonts w:ascii="Arial" w:hAnsi="Arial" w:cs="Arial"/>
          <w:snapToGrid/>
          <w:color w:val="000000"/>
          <w:szCs w:val="24"/>
          <w:lang w:val="en-GB" w:eastAsia="en-GB"/>
        </w:rPr>
        <w:t>There is an additional concern around lunchtimes. The playground is very big and there is lots going on</w:t>
      </w:r>
      <w:r w:rsidR="00665028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. We now have 1 midday logging all issues on ARBOR and then the </w:t>
      </w:r>
      <w:r w:rsidR="0065619D">
        <w:rPr>
          <w:rFonts w:ascii="Arial" w:hAnsi="Arial" w:cs="Arial"/>
          <w:snapToGrid/>
          <w:color w:val="000000"/>
          <w:szCs w:val="24"/>
          <w:lang w:val="en-GB" w:eastAsia="en-GB"/>
        </w:rPr>
        <w:t>H</w:t>
      </w:r>
      <w:r w:rsidR="00665028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eadteacher and </w:t>
      </w:r>
      <w:r w:rsidR="0065619D">
        <w:rPr>
          <w:rFonts w:ascii="Arial" w:hAnsi="Arial" w:cs="Arial"/>
          <w:snapToGrid/>
          <w:color w:val="000000"/>
          <w:szCs w:val="24"/>
          <w:lang w:val="en-GB" w:eastAsia="en-GB"/>
        </w:rPr>
        <w:t>D</w:t>
      </w:r>
      <w:r w:rsidR="00665028">
        <w:rPr>
          <w:rFonts w:ascii="Arial" w:hAnsi="Arial" w:cs="Arial"/>
          <w:snapToGrid/>
          <w:color w:val="000000"/>
          <w:szCs w:val="24"/>
          <w:lang w:val="en-GB" w:eastAsia="en-GB"/>
        </w:rPr>
        <w:t>eputy Headte</w:t>
      </w:r>
      <w:r w:rsidR="0065619D">
        <w:rPr>
          <w:rFonts w:ascii="Arial" w:hAnsi="Arial" w:cs="Arial"/>
          <w:snapToGrid/>
          <w:color w:val="000000"/>
          <w:szCs w:val="24"/>
          <w:lang w:val="en-GB" w:eastAsia="en-GB"/>
        </w:rPr>
        <w:t>a</w:t>
      </w:r>
      <w:r w:rsidR="00665028">
        <w:rPr>
          <w:rFonts w:ascii="Arial" w:hAnsi="Arial" w:cs="Arial"/>
          <w:snapToGrid/>
          <w:color w:val="000000"/>
          <w:szCs w:val="24"/>
          <w:lang w:val="en-GB" w:eastAsia="en-GB"/>
        </w:rPr>
        <w:t>cher</w:t>
      </w:r>
      <w:r w:rsidR="0065619D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can track any concerns</w:t>
      </w:r>
      <w:r w:rsidR="00665028"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</w:t>
      </w:r>
    </w:p>
    <w:p w14:paraId="2F8DABD0" w14:textId="77777777" w:rsidR="0065619D" w:rsidRDefault="0065619D" w:rsidP="004F34A1">
      <w:pPr>
        <w:pStyle w:val="ListParagraph"/>
        <w:widowControl/>
        <w:ind w:left="284" w:hanging="426"/>
        <w:rPr>
          <w:rFonts w:ascii="Arial" w:hAnsi="Arial" w:cs="Arial"/>
          <w:snapToGrid/>
          <w:color w:val="000000"/>
          <w:szCs w:val="24"/>
          <w:lang w:val="en-GB" w:eastAsia="en-GB"/>
        </w:rPr>
      </w:pPr>
    </w:p>
    <w:p w14:paraId="05525518" w14:textId="4A5341EE" w:rsidR="0065619D" w:rsidRDefault="0065619D" w:rsidP="004F34A1">
      <w:pPr>
        <w:pStyle w:val="ListParagraph"/>
        <w:widowControl/>
        <w:ind w:left="284" w:hanging="426"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ab/>
        <w:t xml:space="preserve">With regard to Operation Compass, the Headteacher informed Governors that either nothing is reported to </w:t>
      </w:r>
      <w:r w:rsidR="005B1C0D">
        <w:rPr>
          <w:rFonts w:ascii="Arial" w:hAnsi="Arial" w:cs="Arial"/>
          <w:snapToGrid/>
          <w:color w:val="000000"/>
          <w:szCs w:val="24"/>
          <w:lang w:val="en-GB" w:eastAsia="en-GB"/>
        </w:rPr>
        <w:t>school,</w:t>
      </w:r>
      <w:r>
        <w:rPr>
          <w:rFonts w:ascii="Arial" w:hAnsi="Arial" w:cs="Arial"/>
          <w:snapToGrid/>
          <w:color w:val="000000"/>
          <w:szCs w:val="24"/>
          <w:lang w:val="en-GB" w:eastAsia="en-GB"/>
        </w:rPr>
        <w:t xml:space="preserve"> or the report comes in several days later</w:t>
      </w:r>
    </w:p>
    <w:p w14:paraId="75C526AA" w14:textId="271B482C" w:rsidR="00AE5617" w:rsidRPr="005E1004" w:rsidRDefault="00AE5617" w:rsidP="005E1004">
      <w:pPr>
        <w:widowControl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</w:p>
    <w:p w14:paraId="2049C37B" w14:textId="5C2260A7" w:rsidR="005E1004" w:rsidRDefault="005E1004" w:rsidP="005E1004">
      <w:pPr>
        <w:pStyle w:val="ListParagraph"/>
        <w:widowControl/>
        <w:numPr>
          <w:ilvl w:val="0"/>
          <w:numId w:val="36"/>
        </w:numPr>
        <w:tabs>
          <w:tab w:val="clear" w:pos="720"/>
        </w:tabs>
        <w:ind w:left="426" w:hanging="349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/>
          <w:snapToGrid/>
          <w:color w:val="000000"/>
          <w:szCs w:val="24"/>
          <w:lang w:val="en-GB" w:eastAsia="en-GB"/>
        </w:rPr>
        <w:t>SEN</w:t>
      </w:r>
    </w:p>
    <w:p w14:paraId="7230682B" w14:textId="4BA7C188" w:rsidR="005E1004" w:rsidRPr="00FA2A58" w:rsidRDefault="00FA2A58" w:rsidP="005E1004">
      <w:pPr>
        <w:pStyle w:val="ListParagraph"/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 w:rsidRPr="00FA2A58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Progress is being looked at during the SED Committee</w:t>
      </w:r>
    </w:p>
    <w:p w14:paraId="2745F638" w14:textId="350AA36C" w:rsidR="00FA2A58" w:rsidRPr="00FA2A58" w:rsidRDefault="00FA2A58" w:rsidP="005E1004">
      <w:pPr>
        <w:pStyle w:val="ListParagraph"/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 w:rsidRPr="00FA2A58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Pupil Updates have already been reported during the Curriculum Committee meeting</w:t>
      </w:r>
    </w:p>
    <w:p w14:paraId="5C4A7C9F" w14:textId="77777777" w:rsidR="00FA2A58" w:rsidRDefault="00FA2A58" w:rsidP="005E1004">
      <w:pPr>
        <w:pStyle w:val="ListParagraph"/>
        <w:widowControl/>
        <w:ind w:left="426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</w:p>
    <w:p w14:paraId="6467F55F" w14:textId="21A1B413" w:rsidR="00FA2A58" w:rsidRDefault="00FA2A58" w:rsidP="005F39EB">
      <w:pPr>
        <w:pStyle w:val="ListParagraph"/>
        <w:widowControl/>
        <w:numPr>
          <w:ilvl w:val="0"/>
          <w:numId w:val="36"/>
        </w:numPr>
        <w:tabs>
          <w:tab w:val="clear" w:pos="720"/>
        </w:tabs>
        <w:ind w:left="426" w:hanging="426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/>
          <w:snapToGrid/>
          <w:color w:val="000000"/>
          <w:szCs w:val="24"/>
          <w:lang w:val="en-GB" w:eastAsia="en-GB"/>
        </w:rPr>
        <w:t>POLICIES</w:t>
      </w:r>
    </w:p>
    <w:p w14:paraId="55663F45" w14:textId="0EA41A49" w:rsidR="00FA2A58" w:rsidRDefault="00FA2A58" w:rsidP="00FA2A58">
      <w:pPr>
        <w:pStyle w:val="ListParagraph"/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There were no policies to review</w:t>
      </w:r>
    </w:p>
    <w:p w14:paraId="02953756" w14:textId="77777777" w:rsidR="00FA2A58" w:rsidRPr="00FA2A58" w:rsidRDefault="00FA2A58" w:rsidP="00FA2A58">
      <w:pPr>
        <w:pStyle w:val="ListParagraph"/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</w:p>
    <w:p w14:paraId="0DC65E25" w14:textId="309BCF2E" w:rsidR="000A540E" w:rsidRDefault="000A540E" w:rsidP="005F39EB">
      <w:pPr>
        <w:pStyle w:val="ListParagraph"/>
        <w:widowControl/>
        <w:numPr>
          <w:ilvl w:val="0"/>
          <w:numId w:val="36"/>
        </w:numPr>
        <w:tabs>
          <w:tab w:val="clear" w:pos="720"/>
        </w:tabs>
        <w:ind w:left="426" w:hanging="426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/>
          <w:snapToGrid/>
          <w:color w:val="000000"/>
          <w:szCs w:val="24"/>
          <w:lang w:val="en-GB" w:eastAsia="en-GB"/>
        </w:rPr>
        <w:t>AOB</w:t>
      </w:r>
    </w:p>
    <w:p w14:paraId="2C6A0189" w14:textId="68BC122B" w:rsidR="000A540E" w:rsidRDefault="004472BE" w:rsidP="00635033">
      <w:pPr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A Governor asked about some siblings that didn’t get a place in reception for September.</w:t>
      </w:r>
    </w:p>
    <w:p w14:paraId="541F600B" w14:textId="0EABD22D" w:rsidR="004472BE" w:rsidRDefault="004472BE" w:rsidP="00635033">
      <w:pPr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bCs/>
          <w:snapToGrid/>
          <w:color w:val="000000"/>
          <w:szCs w:val="24"/>
          <w:lang w:val="en-GB" w:eastAsia="en-GB"/>
        </w:rPr>
        <w:t xml:space="preserve">The Headteacher explained that the LA admissions Policy is </w:t>
      </w:r>
      <w:r w:rsidR="008F24B9">
        <w:rPr>
          <w:rFonts w:ascii="Arial" w:hAnsi="Arial" w:cs="Arial"/>
          <w:bCs/>
          <w:snapToGrid/>
          <w:color w:val="000000"/>
          <w:szCs w:val="24"/>
          <w:lang w:val="en-GB" w:eastAsia="en-GB"/>
        </w:rPr>
        <w:t>catchment first followed by siblings</w:t>
      </w:r>
    </w:p>
    <w:p w14:paraId="07651367" w14:textId="77777777" w:rsidR="00635033" w:rsidRPr="00635033" w:rsidRDefault="00635033" w:rsidP="00635033">
      <w:pPr>
        <w:widowControl/>
        <w:ind w:left="426"/>
        <w:rPr>
          <w:rFonts w:ascii="Arial" w:hAnsi="Arial" w:cs="Arial"/>
          <w:bCs/>
          <w:snapToGrid/>
          <w:color w:val="000000"/>
          <w:szCs w:val="24"/>
          <w:lang w:val="en-GB" w:eastAsia="en-GB"/>
        </w:rPr>
      </w:pPr>
    </w:p>
    <w:p w14:paraId="59C9C28C" w14:textId="739CB73B" w:rsidR="00166DBD" w:rsidRPr="00301953" w:rsidRDefault="00C74DB3" w:rsidP="00635033">
      <w:pPr>
        <w:pStyle w:val="ListParagraph"/>
        <w:widowControl/>
        <w:numPr>
          <w:ilvl w:val="0"/>
          <w:numId w:val="36"/>
        </w:numPr>
        <w:tabs>
          <w:tab w:val="clear" w:pos="720"/>
        </w:tabs>
        <w:ind w:left="426" w:hanging="426"/>
        <w:rPr>
          <w:rFonts w:ascii="Arial" w:hAnsi="Arial" w:cs="Arial"/>
          <w:b/>
          <w:snapToGrid/>
          <w:color w:val="000000"/>
          <w:szCs w:val="24"/>
          <w:lang w:val="en-GB" w:eastAsia="en-GB"/>
        </w:rPr>
      </w:pPr>
      <w:r w:rsidRPr="00633D69">
        <w:rPr>
          <w:rFonts w:ascii="Arial" w:hAnsi="Arial" w:cs="Arial"/>
          <w:b/>
          <w:snapToGrid/>
          <w:color w:val="000000"/>
          <w:szCs w:val="24"/>
          <w:lang w:val="en-GB" w:eastAsia="en-GB"/>
        </w:rPr>
        <w:t xml:space="preserve">DATE AND TIME OF </w:t>
      </w:r>
      <w:r w:rsidR="006B48D0" w:rsidRPr="00633D69">
        <w:rPr>
          <w:rFonts w:ascii="Arial" w:hAnsi="Arial" w:cs="Arial"/>
          <w:b/>
          <w:snapToGrid/>
          <w:color w:val="000000"/>
          <w:szCs w:val="24"/>
          <w:lang w:val="en-GB" w:eastAsia="en-GB"/>
        </w:rPr>
        <w:t xml:space="preserve">THE </w:t>
      </w:r>
      <w:r w:rsidR="00870BF1" w:rsidRPr="00633D69">
        <w:rPr>
          <w:rFonts w:ascii="Arial" w:hAnsi="Arial" w:cs="Arial"/>
          <w:b/>
          <w:snapToGrid/>
          <w:color w:val="000000"/>
          <w:szCs w:val="24"/>
          <w:lang w:val="en-GB" w:eastAsia="en-GB"/>
        </w:rPr>
        <w:t>NEXT</w:t>
      </w:r>
      <w:r w:rsidR="006B48D0" w:rsidRPr="00633D69">
        <w:rPr>
          <w:rFonts w:ascii="Arial" w:hAnsi="Arial" w:cs="Arial"/>
          <w:b/>
          <w:snapToGrid/>
          <w:color w:val="000000"/>
          <w:szCs w:val="24"/>
          <w:lang w:val="en-GB" w:eastAsia="en-GB"/>
        </w:rPr>
        <w:t xml:space="preserve"> </w:t>
      </w:r>
      <w:r w:rsidRPr="00633D69">
        <w:rPr>
          <w:rFonts w:ascii="Arial" w:hAnsi="Arial" w:cs="Arial"/>
          <w:b/>
          <w:snapToGrid/>
          <w:color w:val="000000"/>
          <w:szCs w:val="24"/>
          <w:lang w:val="en-GB" w:eastAsia="en-GB"/>
        </w:rPr>
        <w:t>MEETING</w:t>
      </w:r>
    </w:p>
    <w:p w14:paraId="1C8BC1A0" w14:textId="5E2E43A6" w:rsidR="00510A18" w:rsidRPr="00301953" w:rsidRDefault="00301953" w:rsidP="00301953">
      <w:pPr>
        <w:ind w:firstLine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8F24B9">
        <w:rPr>
          <w:rFonts w:ascii="Arial" w:hAnsi="Arial" w:cs="Arial"/>
          <w:szCs w:val="24"/>
        </w:rPr>
        <w:t>TBA</w:t>
      </w:r>
    </w:p>
    <w:p w14:paraId="01C36BF2" w14:textId="77777777" w:rsidR="00510A18" w:rsidRDefault="00510A18" w:rsidP="00293C04">
      <w:pPr>
        <w:widowControl/>
        <w:rPr>
          <w:rFonts w:ascii="Arial" w:hAnsi="Arial" w:cs="Arial"/>
          <w:snapToGrid/>
          <w:color w:val="000000"/>
          <w:szCs w:val="24"/>
          <w:lang w:val="en-GB" w:eastAsia="en-GB"/>
        </w:rPr>
      </w:pPr>
    </w:p>
    <w:p w14:paraId="3DFD8C01" w14:textId="576F227D" w:rsidR="00510A18" w:rsidRDefault="00635033" w:rsidP="00293C04">
      <w:pPr>
        <w:widowControl/>
        <w:rPr>
          <w:rFonts w:ascii="Arial" w:hAnsi="Arial" w:cs="Arial"/>
          <w:snapToGrid/>
          <w:color w:val="000000"/>
          <w:szCs w:val="24"/>
          <w:lang w:val="en-GB" w:eastAsia="en-GB"/>
        </w:rPr>
      </w:pPr>
      <w:r>
        <w:rPr>
          <w:rFonts w:ascii="Arial" w:hAnsi="Arial" w:cs="Arial"/>
          <w:snapToGrid/>
          <w:color w:val="000000"/>
          <w:szCs w:val="24"/>
          <w:lang w:val="en-GB" w:eastAsia="en-GB"/>
        </w:rPr>
        <w:t>Sig</w:t>
      </w:r>
      <w:r w:rsidR="00F61F35">
        <w:rPr>
          <w:rFonts w:ascii="Arial" w:hAnsi="Arial" w:cs="Arial"/>
          <w:snapToGrid/>
          <w:color w:val="000000"/>
          <w:szCs w:val="24"/>
          <w:lang w:val="en-GB" w:eastAsia="en-GB"/>
        </w:rPr>
        <w:t>n ……………………………………………………  Date ………………………..</w:t>
      </w:r>
    </w:p>
    <w:p w14:paraId="2ADE03DA" w14:textId="77777777" w:rsidR="00510A18" w:rsidRDefault="00510A18" w:rsidP="00293C04">
      <w:pPr>
        <w:widowControl/>
        <w:rPr>
          <w:rFonts w:ascii="Arial" w:hAnsi="Arial" w:cs="Arial"/>
          <w:snapToGrid/>
          <w:color w:val="000000"/>
          <w:szCs w:val="24"/>
          <w:lang w:val="en-GB" w:eastAsia="en-GB"/>
        </w:rPr>
      </w:pPr>
    </w:p>
    <w:p w14:paraId="06094720" w14:textId="77777777" w:rsidR="00F61F35" w:rsidRDefault="00F61F35" w:rsidP="00634FAB">
      <w:pPr>
        <w:widowControl/>
        <w:ind w:left="720"/>
        <w:rPr>
          <w:rFonts w:ascii="Century Gothic" w:hAnsi="Century Gothic" w:cs="Arial"/>
          <w:snapToGrid/>
          <w:color w:val="000000"/>
          <w:szCs w:val="24"/>
          <w:lang w:val="en-GB" w:eastAsia="en-GB"/>
        </w:rPr>
      </w:pPr>
    </w:p>
    <w:p w14:paraId="1B947B1E" w14:textId="77777777" w:rsidR="00F61F35" w:rsidRDefault="00F61F35" w:rsidP="00634FAB">
      <w:pPr>
        <w:widowControl/>
        <w:ind w:left="720"/>
        <w:rPr>
          <w:rFonts w:ascii="Century Gothic" w:hAnsi="Century Gothic" w:cs="Arial"/>
          <w:snapToGrid/>
          <w:color w:val="000000"/>
          <w:szCs w:val="24"/>
          <w:lang w:val="en-GB" w:eastAsia="en-GB"/>
        </w:rPr>
      </w:pPr>
    </w:p>
    <w:p w14:paraId="098BAD27" w14:textId="56454369" w:rsidR="00F61F35" w:rsidRPr="00F61F35" w:rsidRDefault="00F61F35" w:rsidP="00F61F35">
      <w:pPr>
        <w:widowControl/>
        <w:ind w:left="-142"/>
        <w:rPr>
          <w:rFonts w:ascii="Arial" w:hAnsi="Arial" w:cs="Arial"/>
          <w:snapToGrid/>
          <w:color w:val="000000"/>
          <w:szCs w:val="24"/>
          <w:lang w:val="en-GB" w:eastAsia="en-GB"/>
        </w:rPr>
      </w:pPr>
      <w:r w:rsidRPr="00F61F35">
        <w:rPr>
          <w:rFonts w:ascii="Arial" w:hAnsi="Arial" w:cs="Arial"/>
          <w:snapToGrid/>
          <w:color w:val="000000"/>
          <w:szCs w:val="24"/>
          <w:lang w:val="en-GB" w:eastAsia="en-GB"/>
        </w:rPr>
        <w:t>Agreed Actions</w:t>
      </w:r>
    </w:p>
    <w:tbl>
      <w:tblPr>
        <w:tblStyle w:val="TableGrid"/>
        <w:tblW w:w="10060" w:type="dxa"/>
        <w:tblInd w:w="-289" w:type="dxa"/>
        <w:tblLook w:val="04A0" w:firstRow="1" w:lastRow="0" w:firstColumn="1" w:lastColumn="0" w:noHBand="0" w:noVBand="1"/>
      </w:tblPr>
      <w:tblGrid>
        <w:gridCol w:w="4395"/>
        <w:gridCol w:w="1418"/>
        <w:gridCol w:w="3113"/>
        <w:gridCol w:w="1134"/>
      </w:tblGrid>
      <w:tr w:rsidR="00F61F35" w:rsidRPr="00F61CD1" w14:paraId="7A0873AD" w14:textId="77777777" w:rsidTr="00F61CD1">
        <w:tc>
          <w:tcPr>
            <w:tcW w:w="4395" w:type="dxa"/>
          </w:tcPr>
          <w:p w14:paraId="74FE5BB4" w14:textId="44B6020E" w:rsidR="00F61F35" w:rsidRPr="00F61CD1" w:rsidRDefault="00F61F35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  <w:r w:rsidRPr="00F61CD1"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>Action</w:t>
            </w:r>
          </w:p>
        </w:tc>
        <w:tc>
          <w:tcPr>
            <w:tcW w:w="1418" w:type="dxa"/>
          </w:tcPr>
          <w:p w14:paraId="5D110778" w14:textId="1566DD67" w:rsidR="00F61F35" w:rsidRPr="00F61CD1" w:rsidRDefault="00F61F35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  <w:r w:rsidRPr="00F61CD1"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>By Who</w:t>
            </w:r>
          </w:p>
        </w:tc>
        <w:tc>
          <w:tcPr>
            <w:tcW w:w="3113" w:type="dxa"/>
          </w:tcPr>
          <w:p w14:paraId="715862D4" w14:textId="18CE8F14" w:rsidR="00F61F35" w:rsidRPr="00F61CD1" w:rsidRDefault="00F61F35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  <w:r w:rsidRPr="00F61CD1"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>By When</w:t>
            </w:r>
          </w:p>
        </w:tc>
        <w:tc>
          <w:tcPr>
            <w:tcW w:w="1134" w:type="dxa"/>
          </w:tcPr>
          <w:p w14:paraId="66D44FDB" w14:textId="77777777" w:rsidR="00F61F35" w:rsidRPr="00F61CD1" w:rsidRDefault="00F61F35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</w:p>
        </w:tc>
      </w:tr>
      <w:tr w:rsidR="00F61F35" w:rsidRPr="00F61CD1" w14:paraId="63CD1B45" w14:textId="77777777" w:rsidTr="00F61CD1">
        <w:tc>
          <w:tcPr>
            <w:tcW w:w="4395" w:type="dxa"/>
          </w:tcPr>
          <w:p w14:paraId="1EC531DD" w14:textId="16ABCEFC" w:rsidR="00F61CD1" w:rsidRPr="00F61CD1" w:rsidRDefault="00F61CD1" w:rsidP="00F61CD1">
            <w:pPr>
              <w:pStyle w:val="ListParagraph"/>
              <w:widowControl/>
              <w:ind w:left="38"/>
              <w:rPr>
                <w:rFonts w:ascii="Arial" w:hAnsi="Arial" w:cs="Arial"/>
              </w:rPr>
            </w:pPr>
            <w:r w:rsidRPr="00F61CD1">
              <w:rPr>
                <w:rFonts w:ascii="Arial" w:hAnsi="Arial" w:cs="Arial"/>
              </w:rPr>
              <w:t>to discuss the Dashboard with Ms Grant</w:t>
            </w:r>
          </w:p>
          <w:p w14:paraId="314A9C00" w14:textId="487C1435" w:rsidR="00F61F35" w:rsidRPr="00F61CD1" w:rsidRDefault="00F61F35" w:rsidP="00F61F35">
            <w:pPr>
              <w:pStyle w:val="ListParagraph"/>
              <w:widowControl/>
              <w:ind w:left="0"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</w:p>
        </w:tc>
        <w:tc>
          <w:tcPr>
            <w:tcW w:w="1418" w:type="dxa"/>
          </w:tcPr>
          <w:p w14:paraId="164F7210" w14:textId="502A2F4D" w:rsidR="00F61F35" w:rsidRPr="00F61CD1" w:rsidRDefault="00F61CD1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  <w:r w:rsidRPr="00F61CD1"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 xml:space="preserve">Mr </w:t>
            </w:r>
            <w:r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>L</w:t>
            </w:r>
            <w:r w:rsidRPr="00F61CD1"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>ewis</w:t>
            </w:r>
          </w:p>
        </w:tc>
        <w:tc>
          <w:tcPr>
            <w:tcW w:w="3113" w:type="dxa"/>
          </w:tcPr>
          <w:p w14:paraId="00D77CEC" w14:textId="48379068" w:rsidR="00F61F35" w:rsidRPr="00F61CD1" w:rsidRDefault="00F61CD1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  <w:r w:rsidRPr="00F61CD1"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  <w:t>ASAP</w:t>
            </w:r>
          </w:p>
        </w:tc>
        <w:tc>
          <w:tcPr>
            <w:tcW w:w="1134" w:type="dxa"/>
          </w:tcPr>
          <w:p w14:paraId="65E02A8C" w14:textId="1D7CC2D9" w:rsidR="00F61F35" w:rsidRPr="00F61CD1" w:rsidRDefault="00F61F35" w:rsidP="00634FAB">
            <w:pPr>
              <w:widowControl/>
              <w:rPr>
                <w:rFonts w:ascii="Arial" w:hAnsi="Arial" w:cs="Arial"/>
                <w:snapToGrid/>
                <w:color w:val="000000"/>
                <w:szCs w:val="24"/>
                <w:lang w:val="en-GB" w:eastAsia="en-GB"/>
              </w:rPr>
            </w:pPr>
          </w:p>
        </w:tc>
      </w:tr>
    </w:tbl>
    <w:p w14:paraId="0EE46D37" w14:textId="77777777" w:rsidR="00F61F35" w:rsidRPr="00F61F35" w:rsidRDefault="00F61F35" w:rsidP="00634FAB">
      <w:pPr>
        <w:widowControl/>
        <w:ind w:left="720"/>
        <w:rPr>
          <w:rFonts w:ascii="Arial" w:hAnsi="Arial" w:cs="Arial"/>
          <w:snapToGrid/>
          <w:color w:val="000000"/>
          <w:szCs w:val="24"/>
          <w:lang w:val="en-GB" w:eastAsia="en-GB"/>
        </w:rPr>
      </w:pPr>
    </w:p>
    <w:sectPr w:rsidR="00F61F35" w:rsidRPr="00F61F35" w:rsidSect="000A540E">
      <w:headerReference w:type="default" r:id="rId12"/>
      <w:footerReference w:type="default" r:id="rId13"/>
      <w:pgSz w:w="11906" w:h="16838"/>
      <w:pgMar w:top="993" w:right="56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DCB887" w14:textId="77777777" w:rsidR="00A378F5" w:rsidRDefault="00A378F5" w:rsidP="00905EC0">
      <w:r>
        <w:separator/>
      </w:r>
    </w:p>
  </w:endnote>
  <w:endnote w:type="continuationSeparator" w:id="0">
    <w:p w14:paraId="4D46F7AC" w14:textId="77777777" w:rsidR="00A378F5" w:rsidRDefault="00A378F5" w:rsidP="00905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01090516"/>
      <w:docPartObj>
        <w:docPartGallery w:val="Page Numbers (Bottom of Page)"/>
        <w:docPartUnique/>
      </w:docPartObj>
    </w:sdtPr>
    <w:sdtEndPr/>
    <w:sdtContent>
      <w:p w14:paraId="2DD0F340" w14:textId="4EBB4C4A" w:rsidR="0032434E" w:rsidRDefault="0032434E" w:rsidP="000A540E">
        <w:pPr>
          <w:pStyle w:val="Footer"/>
          <w:jc w:val="right"/>
        </w:pPr>
        <w:r w:rsidRPr="0040221F">
          <w:rPr>
            <w:rFonts w:ascii="Arial" w:hAnsi="Arial" w:cs="Arial"/>
          </w:rPr>
          <w:fldChar w:fldCharType="begin"/>
        </w:r>
        <w:r w:rsidRPr="0040221F">
          <w:rPr>
            <w:rFonts w:ascii="Arial" w:hAnsi="Arial" w:cs="Arial"/>
          </w:rPr>
          <w:instrText xml:space="preserve"> PAGE   \* MERGEFORMAT </w:instrText>
        </w:r>
        <w:r w:rsidRPr="0040221F">
          <w:rPr>
            <w:rFonts w:ascii="Arial" w:hAnsi="Arial" w:cs="Arial"/>
          </w:rPr>
          <w:fldChar w:fldCharType="separate"/>
        </w:r>
        <w:r w:rsidR="0005110D">
          <w:rPr>
            <w:rFonts w:ascii="Arial" w:hAnsi="Arial" w:cs="Arial"/>
            <w:noProof/>
          </w:rPr>
          <w:t>1</w:t>
        </w:r>
        <w:r w:rsidRPr="0040221F">
          <w:rPr>
            <w:rFonts w:ascii="Arial" w:hAnsi="Arial" w:cs="Arial"/>
          </w:rPr>
          <w:fldChar w:fldCharType="end"/>
        </w:r>
      </w:p>
    </w:sdtContent>
  </w:sdt>
  <w:p w14:paraId="4410B3D1" w14:textId="77777777" w:rsidR="0032434E" w:rsidRPr="00211236" w:rsidRDefault="0032434E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C36FD4" w14:textId="77777777" w:rsidR="00A378F5" w:rsidRDefault="00A378F5" w:rsidP="00905EC0">
      <w:r>
        <w:separator/>
      </w:r>
    </w:p>
  </w:footnote>
  <w:footnote w:type="continuationSeparator" w:id="0">
    <w:p w14:paraId="45906608" w14:textId="77777777" w:rsidR="00A378F5" w:rsidRDefault="00A378F5" w:rsidP="00905E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F19B3" w14:textId="77777777" w:rsidR="0032434E" w:rsidRPr="00731794" w:rsidRDefault="0032434E" w:rsidP="0073179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1632"/>
    <w:multiLevelType w:val="hybridMultilevel"/>
    <w:tmpl w:val="53FA1CB6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96480A"/>
    <w:multiLevelType w:val="multilevel"/>
    <w:tmpl w:val="CAACD61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6DA062E"/>
    <w:multiLevelType w:val="hybridMultilevel"/>
    <w:tmpl w:val="AF68BC52"/>
    <w:lvl w:ilvl="0" w:tplc="B78AE2DC">
      <w:start w:val="1"/>
      <w:numFmt w:val="lowerLetter"/>
      <w:lvlText w:val="%1)"/>
      <w:lvlJc w:val="left"/>
      <w:pPr>
        <w:ind w:left="32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954" w:hanging="360"/>
      </w:pPr>
    </w:lvl>
    <w:lvl w:ilvl="2" w:tplc="0809001B" w:tentative="1">
      <w:start w:val="1"/>
      <w:numFmt w:val="lowerRoman"/>
      <w:lvlText w:val="%3."/>
      <w:lvlJc w:val="right"/>
      <w:pPr>
        <w:ind w:left="4674" w:hanging="180"/>
      </w:pPr>
    </w:lvl>
    <w:lvl w:ilvl="3" w:tplc="0809000F" w:tentative="1">
      <w:start w:val="1"/>
      <w:numFmt w:val="decimal"/>
      <w:lvlText w:val="%4."/>
      <w:lvlJc w:val="left"/>
      <w:pPr>
        <w:ind w:left="5394" w:hanging="360"/>
      </w:pPr>
    </w:lvl>
    <w:lvl w:ilvl="4" w:tplc="08090019" w:tentative="1">
      <w:start w:val="1"/>
      <w:numFmt w:val="lowerLetter"/>
      <w:lvlText w:val="%5."/>
      <w:lvlJc w:val="left"/>
      <w:pPr>
        <w:ind w:left="6114" w:hanging="360"/>
      </w:pPr>
    </w:lvl>
    <w:lvl w:ilvl="5" w:tplc="0809001B" w:tentative="1">
      <w:start w:val="1"/>
      <w:numFmt w:val="lowerRoman"/>
      <w:lvlText w:val="%6."/>
      <w:lvlJc w:val="right"/>
      <w:pPr>
        <w:ind w:left="6834" w:hanging="180"/>
      </w:pPr>
    </w:lvl>
    <w:lvl w:ilvl="6" w:tplc="0809000F" w:tentative="1">
      <w:start w:val="1"/>
      <w:numFmt w:val="decimal"/>
      <w:lvlText w:val="%7."/>
      <w:lvlJc w:val="left"/>
      <w:pPr>
        <w:ind w:left="7554" w:hanging="360"/>
      </w:pPr>
    </w:lvl>
    <w:lvl w:ilvl="7" w:tplc="08090019" w:tentative="1">
      <w:start w:val="1"/>
      <w:numFmt w:val="lowerLetter"/>
      <w:lvlText w:val="%8."/>
      <w:lvlJc w:val="left"/>
      <w:pPr>
        <w:ind w:left="8274" w:hanging="360"/>
      </w:pPr>
    </w:lvl>
    <w:lvl w:ilvl="8" w:tplc="0809001B" w:tentative="1">
      <w:start w:val="1"/>
      <w:numFmt w:val="lowerRoman"/>
      <w:lvlText w:val="%9."/>
      <w:lvlJc w:val="right"/>
      <w:pPr>
        <w:ind w:left="8994" w:hanging="180"/>
      </w:pPr>
    </w:lvl>
  </w:abstractNum>
  <w:abstractNum w:abstractNumId="3">
    <w:nsid w:val="0E6D2123"/>
    <w:multiLevelType w:val="hybridMultilevel"/>
    <w:tmpl w:val="CEAEA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30A169D"/>
    <w:multiLevelType w:val="hybridMultilevel"/>
    <w:tmpl w:val="B456B9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145121C1"/>
    <w:multiLevelType w:val="multilevel"/>
    <w:tmpl w:val="F9C4634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15453482"/>
    <w:multiLevelType w:val="hybridMultilevel"/>
    <w:tmpl w:val="363CFE3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A31768E"/>
    <w:multiLevelType w:val="multilevel"/>
    <w:tmpl w:val="DE3A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946579"/>
    <w:multiLevelType w:val="hybridMultilevel"/>
    <w:tmpl w:val="DCA65596"/>
    <w:lvl w:ilvl="0" w:tplc="FFFFFFF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A4AF5"/>
    <w:multiLevelType w:val="multilevel"/>
    <w:tmpl w:val="DE3A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CE143F"/>
    <w:multiLevelType w:val="hybridMultilevel"/>
    <w:tmpl w:val="C760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FF39FB"/>
    <w:multiLevelType w:val="hybridMultilevel"/>
    <w:tmpl w:val="7F5C7964"/>
    <w:lvl w:ilvl="0" w:tplc="C5AA9C8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011ACC"/>
    <w:multiLevelType w:val="hybridMultilevel"/>
    <w:tmpl w:val="6F92B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292AFD"/>
    <w:multiLevelType w:val="hybridMultilevel"/>
    <w:tmpl w:val="DD86F746"/>
    <w:lvl w:ilvl="0" w:tplc="F9524ED4">
      <w:start w:val="7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4">
    <w:nsid w:val="2685630B"/>
    <w:multiLevelType w:val="hybridMultilevel"/>
    <w:tmpl w:val="E10C24D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AAD59F2"/>
    <w:multiLevelType w:val="hybridMultilevel"/>
    <w:tmpl w:val="A3686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A17A10"/>
    <w:multiLevelType w:val="multilevel"/>
    <w:tmpl w:val="32CAFE4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34E57C00"/>
    <w:multiLevelType w:val="hybridMultilevel"/>
    <w:tmpl w:val="BD560FE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>
    <w:nsid w:val="38B70F66"/>
    <w:multiLevelType w:val="multilevel"/>
    <w:tmpl w:val="C50032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9">
    <w:nsid w:val="3DBF7734"/>
    <w:multiLevelType w:val="hybridMultilevel"/>
    <w:tmpl w:val="C48CCF60"/>
    <w:lvl w:ilvl="0" w:tplc="0809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0">
    <w:nsid w:val="405A02D6"/>
    <w:multiLevelType w:val="hybridMultilevel"/>
    <w:tmpl w:val="DAE63E5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44964C5"/>
    <w:multiLevelType w:val="hybridMultilevel"/>
    <w:tmpl w:val="AA5C299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51033D8"/>
    <w:multiLevelType w:val="hybridMultilevel"/>
    <w:tmpl w:val="53DC93A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7071773"/>
    <w:multiLevelType w:val="hybridMultilevel"/>
    <w:tmpl w:val="570CD7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8F531EB"/>
    <w:multiLevelType w:val="multilevel"/>
    <w:tmpl w:val="5C5A5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>
    <w:nsid w:val="49005986"/>
    <w:multiLevelType w:val="hybridMultilevel"/>
    <w:tmpl w:val="75DA872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9A753C2"/>
    <w:multiLevelType w:val="hybridMultilevel"/>
    <w:tmpl w:val="F4B2E1B0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>
    <w:nsid w:val="4BA373E2"/>
    <w:multiLevelType w:val="hybridMultilevel"/>
    <w:tmpl w:val="09185E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F9E37C3"/>
    <w:multiLevelType w:val="multilevel"/>
    <w:tmpl w:val="90661A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>
    <w:nsid w:val="58950CC6"/>
    <w:multiLevelType w:val="hybridMultilevel"/>
    <w:tmpl w:val="A928D406"/>
    <w:lvl w:ilvl="0" w:tplc="BE6249F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0">
    <w:nsid w:val="5A605D33"/>
    <w:multiLevelType w:val="hybridMultilevel"/>
    <w:tmpl w:val="E1C257E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DD03437"/>
    <w:multiLevelType w:val="hybridMultilevel"/>
    <w:tmpl w:val="AD9A79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5F56283D"/>
    <w:multiLevelType w:val="hybridMultilevel"/>
    <w:tmpl w:val="B66A86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B86C46"/>
    <w:multiLevelType w:val="hybridMultilevel"/>
    <w:tmpl w:val="A25C280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3254AB1"/>
    <w:multiLevelType w:val="hybridMultilevel"/>
    <w:tmpl w:val="9B64B672"/>
    <w:lvl w:ilvl="0" w:tplc="5DBA2C16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5">
    <w:nsid w:val="6A5E5EE2"/>
    <w:multiLevelType w:val="hybridMultilevel"/>
    <w:tmpl w:val="BF70CE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6B404451"/>
    <w:multiLevelType w:val="hybridMultilevel"/>
    <w:tmpl w:val="9710BA00"/>
    <w:lvl w:ilvl="0" w:tplc="05666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C4323D3"/>
    <w:multiLevelType w:val="multilevel"/>
    <w:tmpl w:val="10D88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7132532C"/>
    <w:multiLevelType w:val="hybridMultilevel"/>
    <w:tmpl w:val="02723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2F902C2"/>
    <w:multiLevelType w:val="multilevel"/>
    <w:tmpl w:val="EFAA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0">
    <w:nsid w:val="742B7414"/>
    <w:multiLevelType w:val="hybridMultilevel"/>
    <w:tmpl w:val="CC9E58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4636A8"/>
    <w:multiLevelType w:val="multilevel"/>
    <w:tmpl w:val="FEB03E8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2">
    <w:nsid w:val="7DED39D9"/>
    <w:multiLevelType w:val="hybridMultilevel"/>
    <w:tmpl w:val="015A4D8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E6E1BA7"/>
    <w:multiLevelType w:val="hybridMultilevel"/>
    <w:tmpl w:val="0C1831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"/>
  </w:num>
  <w:num w:numId="3">
    <w:abstractNumId w:val="25"/>
  </w:num>
  <w:num w:numId="4">
    <w:abstractNumId w:val="19"/>
  </w:num>
  <w:num w:numId="5">
    <w:abstractNumId w:val="6"/>
  </w:num>
  <w:num w:numId="6">
    <w:abstractNumId w:val="23"/>
  </w:num>
  <w:num w:numId="7">
    <w:abstractNumId w:val="10"/>
  </w:num>
  <w:num w:numId="8">
    <w:abstractNumId w:val="15"/>
  </w:num>
  <w:num w:numId="9">
    <w:abstractNumId w:val="13"/>
  </w:num>
  <w:num w:numId="10">
    <w:abstractNumId w:val="40"/>
  </w:num>
  <w:num w:numId="11">
    <w:abstractNumId w:val="14"/>
  </w:num>
  <w:num w:numId="12">
    <w:abstractNumId w:val="34"/>
  </w:num>
  <w:num w:numId="13">
    <w:abstractNumId w:val="43"/>
  </w:num>
  <w:num w:numId="14">
    <w:abstractNumId w:val="26"/>
  </w:num>
  <w:num w:numId="15">
    <w:abstractNumId w:val="22"/>
  </w:num>
  <w:num w:numId="16">
    <w:abstractNumId w:val="9"/>
  </w:num>
  <w:num w:numId="17">
    <w:abstractNumId w:val="18"/>
  </w:num>
  <w:num w:numId="18">
    <w:abstractNumId w:val="38"/>
  </w:num>
  <w:num w:numId="19">
    <w:abstractNumId w:val="31"/>
  </w:num>
  <w:num w:numId="20">
    <w:abstractNumId w:val="2"/>
  </w:num>
  <w:num w:numId="21">
    <w:abstractNumId w:val="4"/>
  </w:num>
  <w:num w:numId="22">
    <w:abstractNumId w:val="29"/>
  </w:num>
  <w:num w:numId="23">
    <w:abstractNumId w:val="7"/>
  </w:num>
  <w:num w:numId="24">
    <w:abstractNumId w:val="5"/>
  </w:num>
  <w:num w:numId="25">
    <w:abstractNumId w:val="20"/>
  </w:num>
  <w:num w:numId="26">
    <w:abstractNumId w:val="30"/>
  </w:num>
  <w:num w:numId="27">
    <w:abstractNumId w:val="27"/>
  </w:num>
  <w:num w:numId="28">
    <w:abstractNumId w:val="42"/>
  </w:num>
  <w:num w:numId="29">
    <w:abstractNumId w:val="39"/>
  </w:num>
  <w:num w:numId="30">
    <w:abstractNumId w:val="1"/>
  </w:num>
  <w:num w:numId="31">
    <w:abstractNumId w:val="12"/>
  </w:num>
  <w:num w:numId="32">
    <w:abstractNumId w:val="32"/>
  </w:num>
  <w:num w:numId="33">
    <w:abstractNumId w:val="16"/>
  </w:num>
  <w:num w:numId="34">
    <w:abstractNumId w:val="35"/>
  </w:num>
  <w:num w:numId="35">
    <w:abstractNumId w:val="41"/>
  </w:num>
  <w:num w:numId="36">
    <w:abstractNumId w:val="28"/>
  </w:num>
  <w:num w:numId="37">
    <w:abstractNumId w:val="33"/>
  </w:num>
  <w:num w:numId="38">
    <w:abstractNumId w:val="11"/>
  </w:num>
  <w:num w:numId="39">
    <w:abstractNumId w:val="21"/>
  </w:num>
  <w:num w:numId="40">
    <w:abstractNumId w:val="17"/>
  </w:num>
  <w:num w:numId="41">
    <w:abstractNumId w:val="36"/>
  </w:num>
  <w:num w:numId="42">
    <w:abstractNumId w:val="0"/>
  </w:num>
  <w:num w:numId="43">
    <w:abstractNumId w:val="37"/>
  </w:num>
  <w:num w:numId="4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42"/>
    <w:rsid w:val="00001682"/>
    <w:rsid w:val="000019DB"/>
    <w:rsid w:val="00001B10"/>
    <w:rsid w:val="00002F3D"/>
    <w:rsid w:val="000062F6"/>
    <w:rsid w:val="00010707"/>
    <w:rsid w:val="00010C98"/>
    <w:rsid w:val="00011698"/>
    <w:rsid w:val="00013505"/>
    <w:rsid w:val="000217C1"/>
    <w:rsid w:val="00023075"/>
    <w:rsid w:val="0003315C"/>
    <w:rsid w:val="00034EE0"/>
    <w:rsid w:val="0003648A"/>
    <w:rsid w:val="00036F03"/>
    <w:rsid w:val="00037305"/>
    <w:rsid w:val="000415BD"/>
    <w:rsid w:val="00042D4F"/>
    <w:rsid w:val="000470BC"/>
    <w:rsid w:val="00047262"/>
    <w:rsid w:val="0005110D"/>
    <w:rsid w:val="000539AF"/>
    <w:rsid w:val="000550E9"/>
    <w:rsid w:val="0005627E"/>
    <w:rsid w:val="00062A59"/>
    <w:rsid w:val="00062F89"/>
    <w:rsid w:val="0006736E"/>
    <w:rsid w:val="00070EA4"/>
    <w:rsid w:val="00072116"/>
    <w:rsid w:val="000723FB"/>
    <w:rsid w:val="000733D4"/>
    <w:rsid w:val="000740C5"/>
    <w:rsid w:val="000759C2"/>
    <w:rsid w:val="00076EAA"/>
    <w:rsid w:val="000809CE"/>
    <w:rsid w:val="00082179"/>
    <w:rsid w:val="00086297"/>
    <w:rsid w:val="0008717D"/>
    <w:rsid w:val="00092972"/>
    <w:rsid w:val="000931D6"/>
    <w:rsid w:val="0009394B"/>
    <w:rsid w:val="00095837"/>
    <w:rsid w:val="000A0860"/>
    <w:rsid w:val="000A540E"/>
    <w:rsid w:val="000B2E83"/>
    <w:rsid w:val="000B5CB1"/>
    <w:rsid w:val="000C75A7"/>
    <w:rsid w:val="000D04BE"/>
    <w:rsid w:val="000D250F"/>
    <w:rsid w:val="000D32D7"/>
    <w:rsid w:val="000D5180"/>
    <w:rsid w:val="000E0928"/>
    <w:rsid w:val="000E5BC9"/>
    <w:rsid w:val="000E7E09"/>
    <w:rsid w:val="000E7FB4"/>
    <w:rsid w:val="000F1B82"/>
    <w:rsid w:val="000F5FAB"/>
    <w:rsid w:val="000F6E6B"/>
    <w:rsid w:val="000F7333"/>
    <w:rsid w:val="00106262"/>
    <w:rsid w:val="0010711D"/>
    <w:rsid w:val="00123576"/>
    <w:rsid w:val="00124074"/>
    <w:rsid w:val="0012699C"/>
    <w:rsid w:val="001331FC"/>
    <w:rsid w:val="0013349A"/>
    <w:rsid w:val="00134188"/>
    <w:rsid w:val="0013708D"/>
    <w:rsid w:val="00140F01"/>
    <w:rsid w:val="00144DEE"/>
    <w:rsid w:val="0015075D"/>
    <w:rsid w:val="001543C4"/>
    <w:rsid w:val="00156CE7"/>
    <w:rsid w:val="00162FEE"/>
    <w:rsid w:val="00164E39"/>
    <w:rsid w:val="00164FAC"/>
    <w:rsid w:val="0016525E"/>
    <w:rsid w:val="00166DBD"/>
    <w:rsid w:val="00167701"/>
    <w:rsid w:val="001719A4"/>
    <w:rsid w:val="00171DB6"/>
    <w:rsid w:val="00171DC6"/>
    <w:rsid w:val="00171F94"/>
    <w:rsid w:val="00172510"/>
    <w:rsid w:val="0017329C"/>
    <w:rsid w:val="001738AB"/>
    <w:rsid w:val="00174642"/>
    <w:rsid w:val="001771FA"/>
    <w:rsid w:val="00184894"/>
    <w:rsid w:val="00185033"/>
    <w:rsid w:val="00185CBD"/>
    <w:rsid w:val="0018620E"/>
    <w:rsid w:val="00187B05"/>
    <w:rsid w:val="00190BB0"/>
    <w:rsid w:val="001936C9"/>
    <w:rsid w:val="00194654"/>
    <w:rsid w:val="0019716D"/>
    <w:rsid w:val="001A12A4"/>
    <w:rsid w:val="001A389D"/>
    <w:rsid w:val="001A6F06"/>
    <w:rsid w:val="001A7F7D"/>
    <w:rsid w:val="001B0019"/>
    <w:rsid w:val="001B0A87"/>
    <w:rsid w:val="001B1736"/>
    <w:rsid w:val="001B494C"/>
    <w:rsid w:val="001C082E"/>
    <w:rsid w:val="001C326F"/>
    <w:rsid w:val="001C4B39"/>
    <w:rsid w:val="001D08F3"/>
    <w:rsid w:val="001D65F7"/>
    <w:rsid w:val="001D6B2D"/>
    <w:rsid w:val="001D7887"/>
    <w:rsid w:val="001E1B30"/>
    <w:rsid w:val="001E25C6"/>
    <w:rsid w:val="001E2DE9"/>
    <w:rsid w:val="001E2EF4"/>
    <w:rsid w:val="001E7E9D"/>
    <w:rsid w:val="001F57A0"/>
    <w:rsid w:val="001F5B0A"/>
    <w:rsid w:val="001F6C40"/>
    <w:rsid w:val="002009E5"/>
    <w:rsid w:val="00201F96"/>
    <w:rsid w:val="00204572"/>
    <w:rsid w:val="00206E3F"/>
    <w:rsid w:val="00211236"/>
    <w:rsid w:val="0021171B"/>
    <w:rsid w:val="00213F2C"/>
    <w:rsid w:val="00215ACA"/>
    <w:rsid w:val="002169C1"/>
    <w:rsid w:val="002169EF"/>
    <w:rsid w:val="00217731"/>
    <w:rsid w:val="00217765"/>
    <w:rsid w:val="0021778F"/>
    <w:rsid w:val="00221F9E"/>
    <w:rsid w:val="0022241F"/>
    <w:rsid w:val="00222BAD"/>
    <w:rsid w:val="00223307"/>
    <w:rsid w:val="00227AB8"/>
    <w:rsid w:val="002312EA"/>
    <w:rsid w:val="00231C93"/>
    <w:rsid w:val="00233883"/>
    <w:rsid w:val="0023603D"/>
    <w:rsid w:val="00247185"/>
    <w:rsid w:val="00253BD5"/>
    <w:rsid w:val="00255578"/>
    <w:rsid w:val="00255FF7"/>
    <w:rsid w:val="00260C7F"/>
    <w:rsid w:val="00260ED6"/>
    <w:rsid w:val="00261A20"/>
    <w:rsid w:val="0026205F"/>
    <w:rsid w:val="00265D42"/>
    <w:rsid w:val="00266530"/>
    <w:rsid w:val="00270ECD"/>
    <w:rsid w:val="00275662"/>
    <w:rsid w:val="002810E7"/>
    <w:rsid w:val="0028345A"/>
    <w:rsid w:val="00283A9C"/>
    <w:rsid w:val="0028475E"/>
    <w:rsid w:val="0028730E"/>
    <w:rsid w:val="002902C2"/>
    <w:rsid w:val="002911D0"/>
    <w:rsid w:val="00291A54"/>
    <w:rsid w:val="00293C04"/>
    <w:rsid w:val="0029692A"/>
    <w:rsid w:val="002A1742"/>
    <w:rsid w:val="002A1DF2"/>
    <w:rsid w:val="002A2355"/>
    <w:rsid w:val="002A527A"/>
    <w:rsid w:val="002A6562"/>
    <w:rsid w:val="002A7699"/>
    <w:rsid w:val="002B07F8"/>
    <w:rsid w:val="002B0843"/>
    <w:rsid w:val="002B4D82"/>
    <w:rsid w:val="002B6B14"/>
    <w:rsid w:val="002B71DF"/>
    <w:rsid w:val="002B7820"/>
    <w:rsid w:val="002C0338"/>
    <w:rsid w:val="002C09FE"/>
    <w:rsid w:val="002C40ED"/>
    <w:rsid w:val="002C4C9D"/>
    <w:rsid w:val="002C71B8"/>
    <w:rsid w:val="002D6265"/>
    <w:rsid w:val="002D6CF0"/>
    <w:rsid w:val="002D7970"/>
    <w:rsid w:val="002E0B74"/>
    <w:rsid w:val="002E25E4"/>
    <w:rsid w:val="002E2648"/>
    <w:rsid w:val="002F1EDB"/>
    <w:rsid w:val="002F2E06"/>
    <w:rsid w:val="002F3686"/>
    <w:rsid w:val="002F3915"/>
    <w:rsid w:val="00301953"/>
    <w:rsid w:val="003021F6"/>
    <w:rsid w:val="00302AC6"/>
    <w:rsid w:val="00304DCF"/>
    <w:rsid w:val="003075E9"/>
    <w:rsid w:val="00312255"/>
    <w:rsid w:val="00315A1E"/>
    <w:rsid w:val="003174E4"/>
    <w:rsid w:val="00320C48"/>
    <w:rsid w:val="0032313B"/>
    <w:rsid w:val="0032395D"/>
    <w:rsid w:val="0032434E"/>
    <w:rsid w:val="003273D1"/>
    <w:rsid w:val="00331963"/>
    <w:rsid w:val="003343AF"/>
    <w:rsid w:val="003354BC"/>
    <w:rsid w:val="003360D3"/>
    <w:rsid w:val="00337885"/>
    <w:rsid w:val="00340D36"/>
    <w:rsid w:val="00342091"/>
    <w:rsid w:val="003442E8"/>
    <w:rsid w:val="003466BB"/>
    <w:rsid w:val="00347C47"/>
    <w:rsid w:val="00350604"/>
    <w:rsid w:val="00350E69"/>
    <w:rsid w:val="003535EC"/>
    <w:rsid w:val="00354497"/>
    <w:rsid w:val="00357589"/>
    <w:rsid w:val="0036666E"/>
    <w:rsid w:val="00367389"/>
    <w:rsid w:val="00372E3B"/>
    <w:rsid w:val="00376368"/>
    <w:rsid w:val="00383392"/>
    <w:rsid w:val="0038419E"/>
    <w:rsid w:val="00385B26"/>
    <w:rsid w:val="00390311"/>
    <w:rsid w:val="0039244F"/>
    <w:rsid w:val="00394DCE"/>
    <w:rsid w:val="003A486A"/>
    <w:rsid w:val="003A4BC7"/>
    <w:rsid w:val="003A5CAF"/>
    <w:rsid w:val="003A5FB1"/>
    <w:rsid w:val="003A6EBB"/>
    <w:rsid w:val="003A7058"/>
    <w:rsid w:val="003B6CD7"/>
    <w:rsid w:val="003C065C"/>
    <w:rsid w:val="003C08C6"/>
    <w:rsid w:val="003C50BF"/>
    <w:rsid w:val="003D1383"/>
    <w:rsid w:val="003D2177"/>
    <w:rsid w:val="003D66D0"/>
    <w:rsid w:val="003D712C"/>
    <w:rsid w:val="003E0D73"/>
    <w:rsid w:val="003E0F1A"/>
    <w:rsid w:val="003E107A"/>
    <w:rsid w:val="003E29D2"/>
    <w:rsid w:val="003E2EB2"/>
    <w:rsid w:val="003E7E46"/>
    <w:rsid w:val="003F2301"/>
    <w:rsid w:val="003F51C8"/>
    <w:rsid w:val="003F741D"/>
    <w:rsid w:val="0040221F"/>
    <w:rsid w:val="00403B3B"/>
    <w:rsid w:val="00415C8F"/>
    <w:rsid w:val="00424EC3"/>
    <w:rsid w:val="004267EB"/>
    <w:rsid w:val="00432908"/>
    <w:rsid w:val="00432D1F"/>
    <w:rsid w:val="00433452"/>
    <w:rsid w:val="00436448"/>
    <w:rsid w:val="00442C8D"/>
    <w:rsid w:val="00445A70"/>
    <w:rsid w:val="004472BE"/>
    <w:rsid w:val="00447F2D"/>
    <w:rsid w:val="00453549"/>
    <w:rsid w:val="00453D2A"/>
    <w:rsid w:val="004546E0"/>
    <w:rsid w:val="0045492C"/>
    <w:rsid w:val="00457FCF"/>
    <w:rsid w:val="00461603"/>
    <w:rsid w:val="0046187A"/>
    <w:rsid w:val="004632B9"/>
    <w:rsid w:val="004666D1"/>
    <w:rsid w:val="00470985"/>
    <w:rsid w:val="0047316E"/>
    <w:rsid w:val="004757CC"/>
    <w:rsid w:val="004764A4"/>
    <w:rsid w:val="00480753"/>
    <w:rsid w:val="00480B7F"/>
    <w:rsid w:val="00483851"/>
    <w:rsid w:val="00483C2B"/>
    <w:rsid w:val="004852C2"/>
    <w:rsid w:val="00490DD6"/>
    <w:rsid w:val="00491A40"/>
    <w:rsid w:val="00492DA3"/>
    <w:rsid w:val="004A5A5F"/>
    <w:rsid w:val="004A7945"/>
    <w:rsid w:val="004B19AE"/>
    <w:rsid w:val="004B2228"/>
    <w:rsid w:val="004B7B5E"/>
    <w:rsid w:val="004C08BC"/>
    <w:rsid w:val="004C3E5A"/>
    <w:rsid w:val="004D1204"/>
    <w:rsid w:val="004D4F5B"/>
    <w:rsid w:val="004E001B"/>
    <w:rsid w:val="004E2442"/>
    <w:rsid w:val="004E26E4"/>
    <w:rsid w:val="004E3CD3"/>
    <w:rsid w:val="004E5BEA"/>
    <w:rsid w:val="004E609D"/>
    <w:rsid w:val="004E6EC7"/>
    <w:rsid w:val="004E7B5D"/>
    <w:rsid w:val="004F1AED"/>
    <w:rsid w:val="004F2BA9"/>
    <w:rsid w:val="004F34A1"/>
    <w:rsid w:val="004F3CF9"/>
    <w:rsid w:val="0050085B"/>
    <w:rsid w:val="00501E65"/>
    <w:rsid w:val="00502219"/>
    <w:rsid w:val="00503544"/>
    <w:rsid w:val="00505E2E"/>
    <w:rsid w:val="0051008E"/>
    <w:rsid w:val="00510A18"/>
    <w:rsid w:val="0051235A"/>
    <w:rsid w:val="00512FF7"/>
    <w:rsid w:val="00523B24"/>
    <w:rsid w:val="00526D88"/>
    <w:rsid w:val="005271D6"/>
    <w:rsid w:val="00530C18"/>
    <w:rsid w:val="00531F76"/>
    <w:rsid w:val="00532E51"/>
    <w:rsid w:val="00534791"/>
    <w:rsid w:val="00535B89"/>
    <w:rsid w:val="00545E19"/>
    <w:rsid w:val="00546375"/>
    <w:rsid w:val="005467B5"/>
    <w:rsid w:val="00551674"/>
    <w:rsid w:val="005520B5"/>
    <w:rsid w:val="005548B3"/>
    <w:rsid w:val="00557AEE"/>
    <w:rsid w:val="005607B7"/>
    <w:rsid w:val="00563905"/>
    <w:rsid w:val="0057061F"/>
    <w:rsid w:val="005721A4"/>
    <w:rsid w:val="0057524B"/>
    <w:rsid w:val="005761B1"/>
    <w:rsid w:val="0058074B"/>
    <w:rsid w:val="00580FC8"/>
    <w:rsid w:val="00581855"/>
    <w:rsid w:val="00581BB8"/>
    <w:rsid w:val="00582715"/>
    <w:rsid w:val="00585398"/>
    <w:rsid w:val="005866B1"/>
    <w:rsid w:val="00586DA6"/>
    <w:rsid w:val="00590A9A"/>
    <w:rsid w:val="005959F9"/>
    <w:rsid w:val="00596D93"/>
    <w:rsid w:val="00597BC0"/>
    <w:rsid w:val="005A2C97"/>
    <w:rsid w:val="005A46D6"/>
    <w:rsid w:val="005A7DC2"/>
    <w:rsid w:val="005B049C"/>
    <w:rsid w:val="005B06A0"/>
    <w:rsid w:val="005B1C0D"/>
    <w:rsid w:val="005B2059"/>
    <w:rsid w:val="005B37F3"/>
    <w:rsid w:val="005B5ADE"/>
    <w:rsid w:val="005B68D1"/>
    <w:rsid w:val="005C12B4"/>
    <w:rsid w:val="005C2A22"/>
    <w:rsid w:val="005D06C5"/>
    <w:rsid w:val="005D06E3"/>
    <w:rsid w:val="005D16FB"/>
    <w:rsid w:val="005D2758"/>
    <w:rsid w:val="005D38A4"/>
    <w:rsid w:val="005D3EA1"/>
    <w:rsid w:val="005E1004"/>
    <w:rsid w:val="005E3A1D"/>
    <w:rsid w:val="005E4A7D"/>
    <w:rsid w:val="005E6E7E"/>
    <w:rsid w:val="005F1AFD"/>
    <w:rsid w:val="005F1EAF"/>
    <w:rsid w:val="005F39EB"/>
    <w:rsid w:val="005F3B31"/>
    <w:rsid w:val="0060017E"/>
    <w:rsid w:val="0060297E"/>
    <w:rsid w:val="006077BB"/>
    <w:rsid w:val="00611C2E"/>
    <w:rsid w:val="00611E17"/>
    <w:rsid w:val="00612B5E"/>
    <w:rsid w:val="006223A3"/>
    <w:rsid w:val="006225AA"/>
    <w:rsid w:val="006248D4"/>
    <w:rsid w:val="00625311"/>
    <w:rsid w:val="00631799"/>
    <w:rsid w:val="00633284"/>
    <w:rsid w:val="00633903"/>
    <w:rsid w:val="00633981"/>
    <w:rsid w:val="00633D69"/>
    <w:rsid w:val="00634E22"/>
    <w:rsid w:val="00634FAB"/>
    <w:rsid w:val="00635033"/>
    <w:rsid w:val="0063756C"/>
    <w:rsid w:val="00641614"/>
    <w:rsid w:val="00642600"/>
    <w:rsid w:val="00642D1B"/>
    <w:rsid w:val="00646B84"/>
    <w:rsid w:val="00654CFC"/>
    <w:rsid w:val="0065619D"/>
    <w:rsid w:val="0065680B"/>
    <w:rsid w:val="0066023F"/>
    <w:rsid w:val="00660C03"/>
    <w:rsid w:val="006614B4"/>
    <w:rsid w:val="00663057"/>
    <w:rsid w:val="00665028"/>
    <w:rsid w:val="006659D5"/>
    <w:rsid w:val="0066656E"/>
    <w:rsid w:val="0066682A"/>
    <w:rsid w:val="0067200B"/>
    <w:rsid w:val="006779D0"/>
    <w:rsid w:val="00677C6A"/>
    <w:rsid w:val="006810A4"/>
    <w:rsid w:val="00681579"/>
    <w:rsid w:val="00682FD5"/>
    <w:rsid w:val="0068350F"/>
    <w:rsid w:val="00683C29"/>
    <w:rsid w:val="00685D07"/>
    <w:rsid w:val="006860E4"/>
    <w:rsid w:val="00694AA8"/>
    <w:rsid w:val="0069660F"/>
    <w:rsid w:val="006A57C2"/>
    <w:rsid w:val="006A652A"/>
    <w:rsid w:val="006B17A5"/>
    <w:rsid w:val="006B17E9"/>
    <w:rsid w:val="006B397C"/>
    <w:rsid w:val="006B3E15"/>
    <w:rsid w:val="006B48D0"/>
    <w:rsid w:val="006B5B31"/>
    <w:rsid w:val="006B7C5E"/>
    <w:rsid w:val="006C0AA1"/>
    <w:rsid w:val="006C3987"/>
    <w:rsid w:val="006C5BC9"/>
    <w:rsid w:val="006D13A1"/>
    <w:rsid w:val="006D2215"/>
    <w:rsid w:val="006D70A6"/>
    <w:rsid w:val="006E1EFD"/>
    <w:rsid w:val="006E22F4"/>
    <w:rsid w:val="006E6C04"/>
    <w:rsid w:val="006E6FCF"/>
    <w:rsid w:val="006F141B"/>
    <w:rsid w:val="006F14E0"/>
    <w:rsid w:val="00703041"/>
    <w:rsid w:val="00706322"/>
    <w:rsid w:val="00710A01"/>
    <w:rsid w:val="00711DB9"/>
    <w:rsid w:val="00713412"/>
    <w:rsid w:val="0072268A"/>
    <w:rsid w:val="00731794"/>
    <w:rsid w:val="00732944"/>
    <w:rsid w:val="007352A0"/>
    <w:rsid w:val="007370B0"/>
    <w:rsid w:val="00737F75"/>
    <w:rsid w:val="00740254"/>
    <w:rsid w:val="007445BA"/>
    <w:rsid w:val="00744E4D"/>
    <w:rsid w:val="00744EB8"/>
    <w:rsid w:val="00745426"/>
    <w:rsid w:val="007458A0"/>
    <w:rsid w:val="00745E85"/>
    <w:rsid w:val="00746F1C"/>
    <w:rsid w:val="00750071"/>
    <w:rsid w:val="00750D93"/>
    <w:rsid w:val="00751B9E"/>
    <w:rsid w:val="00751C72"/>
    <w:rsid w:val="00752648"/>
    <w:rsid w:val="00755610"/>
    <w:rsid w:val="00757A23"/>
    <w:rsid w:val="00757C73"/>
    <w:rsid w:val="00761321"/>
    <w:rsid w:val="007626F3"/>
    <w:rsid w:val="00763260"/>
    <w:rsid w:val="00765151"/>
    <w:rsid w:val="00765EDC"/>
    <w:rsid w:val="00767609"/>
    <w:rsid w:val="0076763A"/>
    <w:rsid w:val="00770FDC"/>
    <w:rsid w:val="00771BEB"/>
    <w:rsid w:val="00773FEE"/>
    <w:rsid w:val="00774512"/>
    <w:rsid w:val="00776848"/>
    <w:rsid w:val="00777012"/>
    <w:rsid w:val="0077739F"/>
    <w:rsid w:val="007775D1"/>
    <w:rsid w:val="0077787D"/>
    <w:rsid w:val="007926C8"/>
    <w:rsid w:val="007962A8"/>
    <w:rsid w:val="007A0D54"/>
    <w:rsid w:val="007A3E5E"/>
    <w:rsid w:val="007A48FB"/>
    <w:rsid w:val="007B0E29"/>
    <w:rsid w:val="007B2DA2"/>
    <w:rsid w:val="007C1A3F"/>
    <w:rsid w:val="007C300D"/>
    <w:rsid w:val="007C43D7"/>
    <w:rsid w:val="007C4A93"/>
    <w:rsid w:val="007C4C14"/>
    <w:rsid w:val="007C6F03"/>
    <w:rsid w:val="007C7F13"/>
    <w:rsid w:val="007D0CE1"/>
    <w:rsid w:val="007D0FA7"/>
    <w:rsid w:val="007D153B"/>
    <w:rsid w:val="007D3809"/>
    <w:rsid w:val="007D6ECA"/>
    <w:rsid w:val="007E4E26"/>
    <w:rsid w:val="007E7EF6"/>
    <w:rsid w:val="007F213B"/>
    <w:rsid w:val="007F25D1"/>
    <w:rsid w:val="007F76D3"/>
    <w:rsid w:val="00800610"/>
    <w:rsid w:val="008010A5"/>
    <w:rsid w:val="00801253"/>
    <w:rsid w:val="00801482"/>
    <w:rsid w:val="008048E0"/>
    <w:rsid w:val="00816312"/>
    <w:rsid w:val="00817FC6"/>
    <w:rsid w:val="0082126B"/>
    <w:rsid w:val="008230E4"/>
    <w:rsid w:val="0082635C"/>
    <w:rsid w:val="00834305"/>
    <w:rsid w:val="00836E7A"/>
    <w:rsid w:val="008453B0"/>
    <w:rsid w:val="008456B9"/>
    <w:rsid w:val="00846CD4"/>
    <w:rsid w:val="00850C69"/>
    <w:rsid w:val="008515FA"/>
    <w:rsid w:val="008519A7"/>
    <w:rsid w:val="00851EB3"/>
    <w:rsid w:val="00851FBE"/>
    <w:rsid w:val="00851FF3"/>
    <w:rsid w:val="0085344B"/>
    <w:rsid w:val="00854D14"/>
    <w:rsid w:val="00857DD6"/>
    <w:rsid w:val="008603B9"/>
    <w:rsid w:val="008620F4"/>
    <w:rsid w:val="00870BF1"/>
    <w:rsid w:val="0087569C"/>
    <w:rsid w:val="00881C7D"/>
    <w:rsid w:val="00881D46"/>
    <w:rsid w:val="008827D5"/>
    <w:rsid w:val="00884894"/>
    <w:rsid w:val="008877EE"/>
    <w:rsid w:val="00894D4D"/>
    <w:rsid w:val="00896D31"/>
    <w:rsid w:val="00896E50"/>
    <w:rsid w:val="008A095B"/>
    <w:rsid w:val="008A0C4F"/>
    <w:rsid w:val="008A0C8B"/>
    <w:rsid w:val="008A4140"/>
    <w:rsid w:val="008A5DCB"/>
    <w:rsid w:val="008A6FD6"/>
    <w:rsid w:val="008B5501"/>
    <w:rsid w:val="008B6D19"/>
    <w:rsid w:val="008B7268"/>
    <w:rsid w:val="008C1ED8"/>
    <w:rsid w:val="008C38FB"/>
    <w:rsid w:val="008D07CE"/>
    <w:rsid w:val="008D3ADC"/>
    <w:rsid w:val="008D3F50"/>
    <w:rsid w:val="008D4555"/>
    <w:rsid w:val="008D4E9E"/>
    <w:rsid w:val="008D4F80"/>
    <w:rsid w:val="008E5924"/>
    <w:rsid w:val="008E77F2"/>
    <w:rsid w:val="008E7B67"/>
    <w:rsid w:val="008F0653"/>
    <w:rsid w:val="008F24B9"/>
    <w:rsid w:val="008F36D3"/>
    <w:rsid w:val="008F496F"/>
    <w:rsid w:val="008F6505"/>
    <w:rsid w:val="008F7CEC"/>
    <w:rsid w:val="00901762"/>
    <w:rsid w:val="00901847"/>
    <w:rsid w:val="009018ED"/>
    <w:rsid w:val="00905EC0"/>
    <w:rsid w:val="009060BA"/>
    <w:rsid w:val="00907CBE"/>
    <w:rsid w:val="009118E9"/>
    <w:rsid w:val="0091284A"/>
    <w:rsid w:val="00912D5C"/>
    <w:rsid w:val="00921788"/>
    <w:rsid w:val="009217FA"/>
    <w:rsid w:val="00922D1F"/>
    <w:rsid w:val="00926A69"/>
    <w:rsid w:val="009276FC"/>
    <w:rsid w:val="00935D56"/>
    <w:rsid w:val="009403C1"/>
    <w:rsid w:val="009417B1"/>
    <w:rsid w:val="00950FDD"/>
    <w:rsid w:val="00950FE0"/>
    <w:rsid w:val="00957D6C"/>
    <w:rsid w:val="00960C94"/>
    <w:rsid w:val="0096252A"/>
    <w:rsid w:val="00963E0C"/>
    <w:rsid w:val="009643EB"/>
    <w:rsid w:val="009665D8"/>
    <w:rsid w:val="009678ED"/>
    <w:rsid w:val="00970BB5"/>
    <w:rsid w:val="00971189"/>
    <w:rsid w:val="00971725"/>
    <w:rsid w:val="00971763"/>
    <w:rsid w:val="009760F6"/>
    <w:rsid w:val="0097788C"/>
    <w:rsid w:val="00980701"/>
    <w:rsid w:val="00982125"/>
    <w:rsid w:val="00982576"/>
    <w:rsid w:val="009829D0"/>
    <w:rsid w:val="00984F6F"/>
    <w:rsid w:val="009853BC"/>
    <w:rsid w:val="00986796"/>
    <w:rsid w:val="00987FD9"/>
    <w:rsid w:val="00990758"/>
    <w:rsid w:val="00990E5C"/>
    <w:rsid w:val="00992770"/>
    <w:rsid w:val="0099337D"/>
    <w:rsid w:val="009939F3"/>
    <w:rsid w:val="00995900"/>
    <w:rsid w:val="00996B89"/>
    <w:rsid w:val="009971C3"/>
    <w:rsid w:val="009A05AC"/>
    <w:rsid w:val="009A17B7"/>
    <w:rsid w:val="009A26AD"/>
    <w:rsid w:val="009B00FD"/>
    <w:rsid w:val="009B1344"/>
    <w:rsid w:val="009B19AA"/>
    <w:rsid w:val="009B3D68"/>
    <w:rsid w:val="009B3F94"/>
    <w:rsid w:val="009B4471"/>
    <w:rsid w:val="009B49BA"/>
    <w:rsid w:val="009C1D44"/>
    <w:rsid w:val="009C2B5F"/>
    <w:rsid w:val="009C3356"/>
    <w:rsid w:val="009C3E57"/>
    <w:rsid w:val="009C477B"/>
    <w:rsid w:val="009C59EC"/>
    <w:rsid w:val="009D19F5"/>
    <w:rsid w:val="009D3AA9"/>
    <w:rsid w:val="009D4D21"/>
    <w:rsid w:val="009E2422"/>
    <w:rsid w:val="009E43D3"/>
    <w:rsid w:val="009E67AC"/>
    <w:rsid w:val="009F1132"/>
    <w:rsid w:val="009F1716"/>
    <w:rsid w:val="009F2B3F"/>
    <w:rsid w:val="009F40F1"/>
    <w:rsid w:val="009F4E75"/>
    <w:rsid w:val="009F5569"/>
    <w:rsid w:val="00A03768"/>
    <w:rsid w:val="00A039EC"/>
    <w:rsid w:val="00A03E90"/>
    <w:rsid w:val="00A046A9"/>
    <w:rsid w:val="00A0489B"/>
    <w:rsid w:val="00A049ED"/>
    <w:rsid w:val="00A0550F"/>
    <w:rsid w:val="00A05E7C"/>
    <w:rsid w:val="00A12D0F"/>
    <w:rsid w:val="00A16DCD"/>
    <w:rsid w:val="00A17D76"/>
    <w:rsid w:val="00A245DC"/>
    <w:rsid w:val="00A3025C"/>
    <w:rsid w:val="00A30772"/>
    <w:rsid w:val="00A33AA5"/>
    <w:rsid w:val="00A34BCD"/>
    <w:rsid w:val="00A378D6"/>
    <w:rsid w:val="00A378F5"/>
    <w:rsid w:val="00A410E6"/>
    <w:rsid w:val="00A42E25"/>
    <w:rsid w:val="00A530E9"/>
    <w:rsid w:val="00A541EB"/>
    <w:rsid w:val="00A620F7"/>
    <w:rsid w:val="00A63E4D"/>
    <w:rsid w:val="00A6677B"/>
    <w:rsid w:val="00A67076"/>
    <w:rsid w:val="00A74531"/>
    <w:rsid w:val="00A74655"/>
    <w:rsid w:val="00A748AB"/>
    <w:rsid w:val="00A768A7"/>
    <w:rsid w:val="00A804F0"/>
    <w:rsid w:val="00A81DC1"/>
    <w:rsid w:val="00A82C24"/>
    <w:rsid w:val="00A84A89"/>
    <w:rsid w:val="00A93F18"/>
    <w:rsid w:val="00A94BFE"/>
    <w:rsid w:val="00A95CB8"/>
    <w:rsid w:val="00A962A5"/>
    <w:rsid w:val="00A96AF0"/>
    <w:rsid w:val="00AA0CD5"/>
    <w:rsid w:val="00AA171C"/>
    <w:rsid w:val="00AA48E8"/>
    <w:rsid w:val="00AB0D52"/>
    <w:rsid w:val="00AB129D"/>
    <w:rsid w:val="00AB226C"/>
    <w:rsid w:val="00AB24E9"/>
    <w:rsid w:val="00AB3468"/>
    <w:rsid w:val="00AB3D2B"/>
    <w:rsid w:val="00AC69BB"/>
    <w:rsid w:val="00AC6AF1"/>
    <w:rsid w:val="00AD2C4E"/>
    <w:rsid w:val="00AD7486"/>
    <w:rsid w:val="00AD7EFD"/>
    <w:rsid w:val="00AE171C"/>
    <w:rsid w:val="00AE1CE7"/>
    <w:rsid w:val="00AE2E5E"/>
    <w:rsid w:val="00AE5617"/>
    <w:rsid w:val="00AF3399"/>
    <w:rsid w:val="00AF33F0"/>
    <w:rsid w:val="00AF4726"/>
    <w:rsid w:val="00AF50C2"/>
    <w:rsid w:val="00AF52CE"/>
    <w:rsid w:val="00B0033D"/>
    <w:rsid w:val="00B019A8"/>
    <w:rsid w:val="00B063AE"/>
    <w:rsid w:val="00B0719F"/>
    <w:rsid w:val="00B10308"/>
    <w:rsid w:val="00B11BB8"/>
    <w:rsid w:val="00B16A97"/>
    <w:rsid w:val="00B20289"/>
    <w:rsid w:val="00B20DD3"/>
    <w:rsid w:val="00B250E4"/>
    <w:rsid w:val="00B26D1D"/>
    <w:rsid w:val="00B2760A"/>
    <w:rsid w:val="00B322BF"/>
    <w:rsid w:val="00B3239D"/>
    <w:rsid w:val="00B32728"/>
    <w:rsid w:val="00B34D27"/>
    <w:rsid w:val="00B36597"/>
    <w:rsid w:val="00B36BEC"/>
    <w:rsid w:val="00B408BA"/>
    <w:rsid w:val="00B408F2"/>
    <w:rsid w:val="00B4101C"/>
    <w:rsid w:val="00B41F8E"/>
    <w:rsid w:val="00B43C29"/>
    <w:rsid w:val="00B516FE"/>
    <w:rsid w:val="00B51CF8"/>
    <w:rsid w:val="00B5363C"/>
    <w:rsid w:val="00B56BC6"/>
    <w:rsid w:val="00B56D85"/>
    <w:rsid w:val="00B61465"/>
    <w:rsid w:val="00B6196F"/>
    <w:rsid w:val="00B62E3F"/>
    <w:rsid w:val="00B63C57"/>
    <w:rsid w:val="00B63CBE"/>
    <w:rsid w:val="00B70631"/>
    <w:rsid w:val="00B718AE"/>
    <w:rsid w:val="00B806EE"/>
    <w:rsid w:val="00B84AB4"/>
    <w:rsid w:val="00B86104"/>
    <w:rsid w:val="00B8618E"/>
    <w:rsid w:val="00B93D49"/>
    <w:rsid w:val="00BA0E74"/>
    <w:rsid w:val="00BA1A37"/>
    <w:rsid w:val="00BA21FF"/>
    <w:rsid w:val="00BA2E8C"/>
    <w:rsid w:val="00BA4A61"/>
    <w:rsid w:val="00BA4D54"/>
    <w:rsid w:val="00BA6ABA"/>
    <w:rsid w:val="00BB213A"/>
    <w:rsid w:val="00BB420A"/>
    <w:rsid w:val="00BB594D"/>
    <w:rsid w:val="00BB5C33"/>
    <w:rsid w:val="00BB7EBA"/>
    <w:rsid w:val="00BC10B8"/>
    <w:rsid w:val="00BC78A7"/>
    <w:rsid w:val="00BD6983"/>
    <w:rsid w:val="00BD74F7"/>
    <w:rsid w:val="00BE1A67"/>
    <w:rsid w:val="00BE1C4C"/>
    <w:rsid w:val="00BE3676"/>
    <w:rsid w:val="00BF198A"/>
    <w:rsid w:val="00BF3A21"/>
    <w:rsid w:val="00BF6616"/>
    <w:rsid w:val="00C02F54"/>
    <w:rsid w:val="00C04C37"/>
    <w:rsid w:val="00C124E8"/>
    <w:rsid w:val="00C128F7"/>
    <w:rsid w:val="00C1623D"/>
    <w:rsid w:val="00C16605"/>
    <w:rsid w:val="00C206DF"/>
    <w:rsid w:val="00C21699"/>
    <w:rsid w:val="00C26C36"/>
    <w:rsid w:val="00C430C4"/>
    <w:rsid w:val="00C44A1C"/>
    <w:rsid w:val="00C4649B"/>
    <w:rsid w:val="00C47509"/>
    <w:rsid w:val="00C50263"/>
    <w:rsid w:val="00C51EB6"/>
    <w:rsid w:val="00C52925"/>
    <w:rsid w:val="00C577FB"/>
    <w:rsid w:val="00C63042"/>
    <w:rsid w:val="00C63718"/>
    <w:rsid w:val="00C638A0"/>
    <w:rsid w:val="00C64832"/>
    <w:rsid w:val="00C66EF9"/>
    <w:rsid w:val="00C672AA"/>
    <w:rsid w:val="00C70A53"/>
    <w:rsid w:val="00C7147D"/>
    <w:rsid w:val="00C736FC"/>
    <w:rsid w:val="00C74DB3"/>
    <w:rsid w:val="00C758D4"/>
    <w:rsid w:val="00C83ABA"/>
    <w:rsid w:val="00C83E0F"/>
    <w:rsid w:val="00C84BA9"/>
    <w:rsid w:val="00C90C7B"/>
    <w:rsid w:val="00C92B58"/>
    <w:rsid w:val="00CA09A3"/>
    <w:rsid w:val="00CA195C"/>
    <w:rsid w:val="00CA3DFF"/>
    <w:rsid w:val="00CA49BC"/>
    <w:rsid w:val="00CB234D"/>
    <w:rsid w:val="00CB2F00"/>
    <w:rsid w:val="00CB4A01"/>
    <w:rsid w:val="00CB6BB8"/>
    <w:rsid w:val="00CB780D"/>
    <w:rsid w:val="00CC1C15"/>
    <w:rsid w:val="00CC4FE8"/>
    <w:rsid w:val="00CD1058"/>
    <w:rsid w:val="00CD38BD"/>
    <w:rsid w:val="00CD6726"/>
    <w:rsid w:val="00CD7481"/>
    <w:rsid w:val="00CE0677"/>
    <w:rsid w:val="00CE642A"/>
    <w:rsid w:val="00CF20C1"/>
    <w:rsid w:val="00CF50DA"/>
    <w:rsid w:val="00CF5C3F"/>
    <w:rsid w:val="00D010E6"/>
    <w:rsid w:val="00D02078"/>
    <w:rsid w:val="00D043F1"/>
    <w:rsid w:val="00D04C99"/>
    <w:rsid w:val="00D07C9F"/>
    <w:rsid w:val="00D10DC2"/>
    <w:rsid w:val="00D1198E"/>
    <w:rsid w:val="00D119AD"/>
    <w:rsid w:val="00D13C8F"/>
    <w:rsid w:val="00D1445F"/>
    <w:rsid w:val="00D20309"/>
    <w:rsid w:val="00D276BA"/>
    <w:rsid w:val="00D3063A"/>
    <w:rsid w:val="00D37000"/>
    <w:rsid w:val="00D419AE"/>
    <w:rsid w:val="00D4471A"/>
    <w:rsid w:val="00D47490"/>
    <w:rsid w:val="00D47950"/>
    <w:rsid w:val="00D47A81"/>
    <w:rsid w:val="00D530C9"/>
    <w:rsid w:val="00D53BAB"/>
    <w:rsid w:val="00D54CE0"/>
    <w:rsid w:val="00D57C16"/>
    <w:rsid w:val="00D61096"/>
    <w:rsid w:val="00D6176E"/>
    <w:rsid w:val="00D620E6"/>
    <w:rsid w:val="00D63198"/>
    <w:rsid w:val="00D6504A"/>
    <w:rsid w:val="00D66DE8"/>
    <w:rsid w:val="00D707D3"/>
    <w:rsid w:val="00D71797"/>
    <w:rsid w:val="00D718E4"/>
    <w:rsid w:val="00D72311"/>
    <w:rsid w:val="00D7773A"/>
    <w:rsid w:val="00D81B86"/>
    <w:rsid w:val="00D82C40"/>
    <w:rsid w:val="00D84BCF"/>
    <w:rsid w:val="00D865F2"/>
    <w:rsid w:val="00D9083D"/>
    <w:rsid w:val="00D91618"/>
    <w:rsid w:val="00D949AD"/>
    <w:rsid w:val="00D96544"/>
    <w:rsid w:val="00DA0CEC"/>
    <w:rsid w:val="00DA259A"/>
    <w:rsid w:val="00DB2E3C"/>
    <w:rsid w:val="00DB57FB"/>
    <w:rsid w:val="00DC205C"/>
    <w:rsid w:val="00DC3E4C"/>
    <w:rsid w:val="00DC6BD3"/>
    <w:rsid w:val="00DD1DBF"/>
    <w:rsid w:val="00DD205A"/>
    <w:rsid w:val="00DD24CE"/>
    <w:rsid w:val="00DD3130"/>
    <w:rsid w:val="00DD3DF1"/>
    <w:rsid w:val="00DD3EC0"/>
    <w:rsid w:val="00DD409E"/>
    <w:rsid w:val="00DD57B7"/>
    <w:rsid w:val="00DE32DA"/>
    <w:rsid w:val="00DE64C8"/>
    <w:rsid w:val="00DF0FD6"/>
    <w:rsid w:val="00DF2CB7"/>
    <w:rsid w:val="00DF30D9"/>
    <w:rsid w:val="00DF611C"/>
    <w:rsid w:val="00DF6CB2"/>
    <w:rsid w:val="00E01C7C"/>
    <w:rsid w:val="00E04B60"/>
    <w:rsid w:val="00E05B44"/>
    <w:rsid w:val="00E06DB1"/>
    <w:rsid w:val="00E10407"/>
    <w:rsid w:val="00E13C9A"/>
    <w:rsid w:val="00E235DB"/>
    <w:rsid w:val="00E23EB5"/>
    <w:rsid w:val="00E244B1"/>
    <w:rsid w:val="00E27B89"/>
    <w:rsid w:val="00E27D4E"/>
    <w:rsid w:val="00E30843"/>
    <w:rsid w:val="00E30AFE"/>
    <w:rsid w:val="00E31CA4"/>
    <w:rsid w:val="00E32B15"/>
    <w:rsid w:val="00E33487"/>
    <w:rsid w:val="00E334E0"/>
    <w:rsid w:val="00E36014"/>
    <w:rsid w:val="00E374F8"/>
    <w:rsid w:val="00E375C9"/>
    <w:rsid w:val="00E37894"/>
    <w:rsid w:val="00E43DB6"/>
    <w:rsid w:val="00E44DBF"/>
    <w:rsid w:val="00E462AB"/>
    <w:rsid w:val="00E4746E"/>
    <w:rsid w:val="00E50A5A"/>
    <w:rsid w:val="00E51ED4"/>
    <w:rsid w:val="00E51FA5"/>
    <w:rsid w:val="00E52425"/>
    <w:rsid w:val="00E531C2"/>
    <w:rsid w:val="00E56777"/>
    <w:rsid w:val="00E6381F"/>
    <w:rsid w:val="00E63860"/>
    <w:rsid w:val="00E64077"/>
    <w:rsid w:val="00E66A31"/>
    <w:rsid w:val="00E7046E"/>
    <w:rsid w:val="00E71FF7"/>
    <w:rsid w:val="00E731B3"/>
    <w:rsid w:val="00E75353"/>
    <w:rsid w:val="00E75530"/>
    <w:rsid w:val="00E75689"/>
    <w:rsid w:val="00E767C4"/>
    <w:rsid w:val="00E768D7"/>
    <w:rsid w:val="00E76BC4"/>
    <w:rsid w:val="00E821C6"/>
    <w:rsid w:val="00E85B7B"/>
    <w:rsid w:val="00E8791C"/>
    <w:rsid w:val="00E90871"/>
    <w:rsid w:val="00E917EF"/>
    <w:rsid w:val="00E922B8"/>
    <w:rsid w:val="00E967F5"/>
    <w:rsid w:val="00E9683E"/>
    <w:rsid w:val="00EA152C"/>
    <w:rsid w:val="00EA2C58"/>
    <w:rsid w:val="00EA3A10"/>
    <w:rsid w:val="00EA508E"/>
    <w:rsid w:val="00EA5171"/>
    <w:rsid w:val="00EA7161"/>
    <w:rsid w:val="00EB1CC2"/>
    <w:rsid w:val="00EB51E2"/>
    <w:rsid w:val="00EB6F3A"/>
    <w:rsid w:val="00EB7197"/>
    <w:rsid w:val="00EC0F81"/>
    <w:rsid w:val="00EC14BA"/>
    <w:rsid w:val="00EC517F"/>
    <w:rsid w:val="00EC6111"/>
    <w:rsid w:val="00EC6688"/>
    <w:rsid w:val="00EC66D0"/>
    <w:rsid w:val="00ED06FE"/>
    <w:rsid w:val="00ED1338"/>
    <w:rsid w:val="00ED3804"/>
    <w:rsid w:val="00EE08B1"/>
    <w:rsid w:val="00EE0CAB"/>
    <w:rsid w:val="00EE204E"/>
    <w:rsid w:val="00EE27B4"/>
    <w:rsid w:val="00EE298C"/>
    <w:rsid w:val="00EE727E"/>
    <w:rsid w:val="00EF172D"/>
    <w:rsid w:val="00EF57F5"/>
    <w:rsid w:val="00EF704B"/>
    <w:rsid w:val="00EF7622"/>
    <w:rsid w:val="00F03588"/>
    <w:rsid w:val="00F03A63"/>
    <w:rsid w:val="00F03C1E"/>
    <w:rsid w:val="00F04B12"/>
    <w:rsid w:val="00F05247"/>
    <w:rsid w:val="00F06948"/>
    <w:rsid w:val="00F121C8"/>
    <w:rsid w:val="00F1329E"/>
    <w:rsid w:val="00F13AA9"/>
    <w:rsid w:val="00F155EC"/>
    <w:rsid w:val="00F21385"/>
    <w:rsid w:val="00F216A3"/>
    <w:rsid w:val="00F2203E"/>
    <w:rsid w:val="00F22788"/>
    <w:rsid w:val="00F228B4"/>
    <w:rsid w:val="00F22D4A"/>
    <w:rsid w:val="00F23B84"/>
    <w:rsid w:val="00F2708D"/>
    <w:rsid w:val="00F27989"/>
    <w:rsid w:val="00F31262"/>
    <w:rsid w:val="00F31D14"/>
    <w:rsid w:val="00F32813"/>
    <w:rsid w:val="00F33237"/>
    <w:rsid w:val="00F353C0"/>
    <w:rsid w:val="00F36F17"/>
    <w:rsid w:val="00F42CF0"/>
    <w:rsid w:val="00F4317C"/>
    <w:rsid w:val="00F44B2C"/>
    <w:rsid w:val="00F45AE1"/>
    <w:rsid w:val="00F479B3"/>
    <w:rsid w:val="00F56F3F"/>
    <w:rsid w:val="00F61CD1"/>
    <w:rsid w:val="00F61F35"/>
    <w:rsid w:val="00F62BB1"/>
    <w:rsid w:val="00F6672A"/>
    <w:rsid w:val="00F66FF2"/>
    <w:rsid w:val="00F72B1C"/>
    <w:rsid w:val="00F77A4F"/>
    <w:rsid w:val="00F81651"/>
    <w:rsid w:val="00F823DA"/>
    <w:rsid w:val="00F83934"/>
    <w:rsid w:val="00F8519E"/>
    <w:rsid w:val="00F97C86"/>
    <w:rsid w:val="00FA078A"/>
    <w:rsid w:val="00FA0990"/>
    <w:rsid w:val="00FA0FB2"/>
    <w:rsid w:val="00FA1200"/>
    <w:rsid w:val="00FA145B"/>
    <w:rsid w:val="00FA1FA7"/>
    <w:rsid w:val="00FA2078"/>
    <w:rsid w:val="00FA274A"/>
    <w:rsid w:val="00FA2A58"/>
    <w:rsid w:val="00FA3EE8"/>
    <w:rsid w:val="00FA405D"/>
    <w:rsid w:val="00FA66A6"/>
    <w:rsid w:val="00FC1D4F"/>
    <w:rsid w:val="00FC202B"/>
    <w:rsid w:val="00FC38AA"/>
    <w:rsid w:val="00FC3F0C"/>
    <w:rsid w:val="00FD15C5"/>
    <w:rsid w:val="00FD510D"/>
    <w:rsid w:val="00FD7060"/>
    <w:rsid w:val="00FD72C7"/>
    <w:rsid w:val="00FE107C"/>
    <w:rsid w:val="00FE11DE"/>
    <w:rsid w:val="00FE5A00"/>
    <w:rsid w:val="00FE6431"/>
    <w:rsid w:val="00FE7BAD"/>
    <w:rsid w:val="00FF0C0A"/>
    <w:rsid w:val="00FF1469"/>
    <w:rsid w:val="00FF1858"/>
    <w:rsid w:val="00FF3E7F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BE6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42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746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642"/>
    <w:rPr>
      <w:rFonts w:ascii="Arial" w:eastAsia="Times New Roman" w:hAnsi="Arial" w:cs="Times New Roman"/>
      <w:b/>
      <w:snapToGrid w:val="0"/>
      <w:kern w:val="28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5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EC0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EC0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78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"/>
    <w:basedOn w:val="Normal"/>
    <w:link w:val="ListParagraphChar"/>
    <w:uiPriority w:val="34"/>
    <w:qFormat/>
    <w:rsid w:val="009C59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77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  <w:lang w:val="en-US"/>
    </w:rPr>
  </w:style>
  <w:style w:type="character" w:styleId="Hyperlink">
    <w:name w:val="Hyperlink"/>
    <w:unhideWhenUsed/>
    <w:rsid w:val="00E56777"/>
    <w:rPr>
      <w:color w:val="0000FF"/>
      <w:u w:val="single"/>
    </w:rPr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link w:val="ListParagraph"/>
    <w:uiPriority w:val="34"/>
    <w:locked/>
    <w:rsid w:val="00E56777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31794"/>
    <w:pPr>
      <w:widowControl/>
    </w:pPr>
    <w:rPr>
      <w:rFonts w:ascii="Arial" w:hAnsi="Arial"/>
      <w:snapToGrid/>
      <w:lang w:eastAsia="en-GB"/>
    </w:rPr>
  </w:style>
  <w:style w:type="character" w:customStyle="1" w:styleId="BodyText2Char">
    <w:name w:val="Body Text 2 Char"/>
    <w:basedOn w:val="DefaultParagraphFont"/>
    <w:link w:val="BodyText2"/>
    <w:rsid w:val="00731794"/>
    <w:rPr>
      <w:rFonts w:ascii="Arial" w:eastAsia="Times New Roman" w:hAnsi="Arial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D9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204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E204E"/>
  </w:style>
  <w:style w:type="paragraph" w:styleId="Title">
    <w:name w:val="Title"/>
    <w:basedOn w:val="Normal"/>
    <w:link w:val="TitleChar"/>
    <w:uiPriority w:val="99"/>
    <w:qFormat/>
    <w:rsid w:val="00AE1CE7"/>
    <w:pPr>
      <w:widowControl/>
      <w:jc w:val="center"/>
    </w:pPr>
    <w:rPr>
      <w:rFonts w:ascii="Comic Sans MS" w:hAnsi="Comic Sans MS"/>
      <w:b/>
      <w:bCs/>
      <w:snapToGrid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AE1CE7"/>
    <w:rPr>
      <w:rFonts w:ascii="Comic Sans MS" w:eastAsia="Times New Roman" w:hAnsi="Comic Sans MS" w:cs="Times New Roman"/>
      <w:b/>
      <w:bCs/>
      <w:sz w:val="28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53479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642"/>
    <w:pPr>
      <w:widowControl w:val="0"/>
      <w:spacing w:after="0" w:line="240" w:lineRule="auto"/>
    </w:pPr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7464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677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74642"/>
    <w:rPr>
      <w:rFonts w:ascii="Arial" w:eastAsia="Times New Roman" w:hAnsi="Arial" w:cs="Times New Roman"/>
      <w:b/>
      <w:snapToGrid w:val="0"/>
      <w:kern w:val="28"/>
      <w:sz w:val="28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05EC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5EC0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05EC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5EC0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078"/>
    <w:rPr>
      <w:rFonts w:ascii="Tahoma" w:eastAsia="Times New Roman" w:hAnsi="Tahoma" w:cs="Tahoma"/>
      <w:snapToGrid w:val="0"/>
      <w:sz w:val="16"/>
      <w:szCs w:val="16"/>
      <w:lang w:val="en-US"/>
    </w:rPr>
  </w:style>
  <w:style w:type="paragraph" w:styleId="ListParagraph">
    <w:name w:val="List Paragraph"/>
    <w:aliases w:val="F5 List Paragraph,List Paragraph1,Dot pt,List Paragraph2,Normal numbered,List Paragraph11,OBC Bullet,List Paragraph12,Bullet Style,Numbered Para 1,No Spacing1,List Paragraph Char Char Char,Indicator Text,Bullet Points,MAIN CONTENT"/>
    <w:basedOn w:val="Normal"/>
    <w:link w:val="ListParagraphChar"/>
    <w:uiPriority w:val="34"/>
    <w:qFormat/>
    <w:rsid w:val="009C59E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56777"/>
    <w:rPr>
      <w:rFonts w:asciiTheme="majorHAnsi" w:eastAsiaTheme="majorEastAsia" w:hAnsiTheme="majorHAnsi" w:cstheme="majorBidi"/>
      <w:b/>
      <w:bCs/>
      <w:snapToGrid w:val="0"/>
      <w:color w:val="4F81BD" w:themeColor="accent1"/>
      <w:sz w:val="24"/>
      <w:szCs w:val="20"/>
      <w:lang w:val="en-US"/>
    </w:rPr>
  </w:style>
  <w:style w:type="character" w:styleId="Hyperlink">
    <w:name w:val="Hyperlink"/>
    <w:unhideWhenUsed/>
    <w:rsid w:val="00E56777"/>
    <w:rPr>
      <w:color w:val="0000FF"/>
      <w:u w:val="single"/>
    </w:rPr>
  </w:style>
  <w:style w:type="character" w:customStyle="1" w:styleId="ListParagraphChar">
    <w:name w:val="List Paragraph Char"/>
    <w:aliases w:val="F5 List Paragraph Char,List Paragraph1 Char,Dot pt Char,List Paragraph2 Char,Normal numbered Char,List Paragraph11 Char,OBC Bullet Char,List Paragraph12 Char,Bullet Style Char,Numbered Para 1 Char,No Spacing1 Char,Indicator Text Char"/>
    <w:link w:val="ListParagraph"/>
    <w:uiPriority w:val="34"/>
    <w:locked/>
    <w:rsid w:val="00E56777"/>
    <w:rPr>
      <w:rFonts w:ascii="CG Times" w:eastAsia="Times New Roman" w:hAnsi="CG Times" w:cs="Times New Roman"/>
      <w:snapToGrid w:val="0"/>
      <w:sz w:val="24"/>
      <w:szCs w:val="20"/>
      <w:lang w:val="en-US"/>
    </w:rPr>
  </w:style>
  <w:style w:type="paragraph" w:styleId="BodyText2">
    <w:name w:val="Body Text 2"/>
    <w:basedOn w:val="Normal"/>
    <w:link w:val="BodyText2Char"/>
    <w:rsid w:val="00731794"/>
    <w:pPr>
      <w:widowControl/>
    </w:pPr>
    <w:rPr>
      <w:rFonts w:ascii="Arial" w:hAnsi="Arial"/>
      <w:snapToGrid/>
      <w:lang w:eastAsia="en-GB"/>
    </w:rPr>
  </w:style>
  <w:style w:type="character" w:customStyle="1" w:styleId="BodyText2Char">
    <w:name w:val="Body Text 2 Char"/>
    <w:basedOn w:val="DefaultParagraphFont"/>
    <w:link w:val="BodyText2"/>
    <w:rsid w:val="00731794"/>
    <w:rPr>
      <w:rFonts w:ascii="Arial" w:eastAsia="Times New Roman" w:hAnsi="Arial" w:cs="Times New Roman"/>
      <w:sz w:val="24"/>
      <w:szCs w:val="20"/>
      <w:lang w:val="en-US" w:eastAsia="en-GB"/>
    </w:rPr>
  </w:style>
  <w:style w:type="table" w:styleId="TableGrid">
    <w:name w:val="Table Grid"/>
    <w:basedOn w:val="TableNormal"/>
    <w:uiPriority w:val="59"/>
    <w:rsid w:val="00D94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E204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EE204E"/>
  </w:style>
  <w:style w:type="paragraph" w:styleId="Title">
    <w:name w:val="Title"/>
    <w:basedOn w:val="Normal"/>
    <w:link w:val="TitleChar"/>
    <w:uiPriority w:val="99"/>
    <w:qFormat/>
    <w:rsid w:val="00AE1CE7"/>
    <w:pPr>
      <w:widowControl/>
      <w:jc w:val="center"/>
    </w:pPr>
    <w:rPr>
      <w:rFonts w:ascii="Comic Sans MS" w:hAnsi="Comic Sans MS"/>
      <w:b/>
      <w:bCs/>
      <w:snapToGrid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uiPriority w:val="99"/>
    <w:rsid w:val="00AE1CE7"/>
    <w:rPr>
      <w:rFonts w:ascii="Comic Sans MS" w:eastAsia="Times New Roman" w:hAnsi="Comic Sans MS" w:cs="Times New Roman"/>
      <w:b/>
      <w:bCs/>
      <w:sz w:val="28"/>
      <w:szCs w:val="24"/>
      <w:u w:val="single"/>
    </w:rPr>
  </w:style>
  <w:style w:type="character" w:styleId="Emphasis">
    <w:name w:val="Emphasis"/>
    <w:basedOn w:val="DefaultParagraphFont"/>
    <w:uiPriority w:val="20"/>
    <w:qFormat/>
    <w:rsid w:val="0053479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0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9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1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40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95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48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9619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8962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37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7704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730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9769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20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00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36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1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8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027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6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761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659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007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176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7806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90038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193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5A84D165DA74CB8E07D8BA2CDF4A1" ma:contentTypeVersion="9" ma:contentTypeDescription="Create a new document." ma:contentTypeScope="" ma:versionID="0759132223b94f43c2dcf8a4bc958354">
  <xsd:schema xmlns:xsd="http://www.w3.org/2001/XMLSchema" xmlns:xs="http://www.w3.org/2001/XMLSchema" xmlns:p="http://schemas.microsoft.com/office/2006/metadata/properties" xmlns:ns1="http://schemas.microsoft.com/sharepoint/v3" xmlns:ns3="687eb67b-0d76-46be-9f46-5604cf11d145" xmlns:ns4="b68121ca-e750-4404-be24-7a512de2847c" targetNamespace="http://schemas.microsoft.com/office/2006/metadata/properties" ma:root="true" ma:fieldsID="a69045878f2a8bccb8d3812ac87ee66c" ns1:_="" ns3:_="" ns4:_="">
    <xsd:import namespace="http://schemas.microsoft.com/sharepoint/v3"/>
    <xsd:import namespace="687eb67b-0d76-46be-9f46-5604cf11d145"/>
    <xsd:import namespace="b68121ca-e750-4404-be24-7a512de2847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2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eb67b-0d76-46be-9f46-5604cf11d1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121ca-e750-4404-be24-7a512de28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9A84E-508B-46F3-84B3-2C594C82B367}">
  <ds:schemaRefs>
    <ds:schemaRef ds:uri="http://purl.org/dc/terms/"/>
    <ds:schemaRef ds:uri="b68121ca-e750-4404-be24-7a512de2847c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sharepoint/v3"/>
    <ds:schemaRef ds:uri="http://schemas.openxmlformats.org/package/2006/metadata/core-properties"/>
    <ds:schemaRef ds:uri="687eb67b-0d76-46be-9f46-5604cf11d145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F17EC3B-3170-4CBC-92CB-05962D7790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62A61C-978F-434A-9A63-BCAFA288F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7eb67b-0d76-46be-9f46-5604cf11d145"/>
    <ds:schemaRef ds:uri="b68121ca-e750-4404-be24-7a512de284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A2D2D9D-C964-44D5-B895-3D221BEF5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Cheshire Shared Services</Company>
  <LinksUpToDate>false</LinksUpToDate>
  <CharactersWithSpaces>7126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Susan</dc:creator>
  <cp:lastModifiedBy>Kate Brown</cp:lastModifiedBy>
  <cp:revision>2</cp:revision>
  <cp:lastPrinted>2019-03-13T14:36:00Z</cp:lastPrinted>
  <dcterms:created xsi:type="dcterms:W3CDTF">2023-11-30T09:12:00Z</dcterms:created>
  <dcterms:modified xsi:type="dcterms:W3CDTF">2023-11-30T09:12:00Z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0x010100AB65A84D165DA74CB8E07D8BA2CDF4A1</vt:lpwstr>
  </property>
</Properties>
</file>